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31" w:rsidRPr="00614A48" w:rsidRDefault="003429DB" w:rsidP="00B820FE">
      <w:pPr>
        <w:jc w:val="center"/>
        <w:rPr>
          <w:sz w:val="18"/>
        </w:rPr>
      </w:pPr>
      <w:r w:rsidRPr="00614A48">
        <w:rPr>
          <w:sz w:val="18"/>
          <w:lang w:val="en-US"/>
        </w:rPr>
        <w:t xml:space="preserve"> </w:t>
      </w:r>
      <w:r w:rsidRPr="00614A48">
        <w:rPr>
          <w:sz w:val="18"/>
        </w:rPr>
        <w:t xml:space="preserve"> Расчет оплаты труда.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1316"/>
        <w:gridCol w:w="1325"/>
        <w:gridCol w:w="1310"/>
        <w:gridCol w:w="1319"/>
        <w:gridCol w:w="1310"/>
        <w:gridCol w:w="1311"/>
        <w:gridCol w:w="1310"/>
        <w:gridCol w:w="1312"/>
        <w:gridCol w:w="1328"/>
        <w:gridCol w:w="1322"/>
      </w:tblGrid>
      <w:tr w:rsidR="00A67BC3" w:rsidRPr="00614A48" w:rsidTr="00B820FE">
        <w:tc>
          <w:tcPr>
            <w:tcW w:w="1627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Наименование</w:t>
            </w:r>
          </w:p>
        </w:tc>
        <w:tc>
          <w:tcPr>
            <w:tcW w:w="1316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январь</w:t>
            </w:r>
          </w:p>
        </w:tc>
        <w:tc>
          <w:tcPr>
            <w:tcW w:w="1325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февраль</w:t>
            </w:r>
          </w:p>
        </w:tc>
        <w:tc>
          <w:tcPr>
            <w:tcW w:w="1306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март</w:t>
            </w:r>
          </w:p>
        </w:tc>
        <w:tc>
          <w:tcPr>
            <w:tcW w:w="1319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апрель</w:t>
            </w:r>
          </w:p>
        </w:tc>
        <w:tc>
          <w:tcPr>
            <w:tcW w:w="1304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май</w:t>
            </w:r>
          </w:p>
        </w:tc>
        <w:tc>
          <w:tcPr>
            <w:tcW w:w="1311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июнь</w:t>
            </w:r>
          </w:p>
        </w:tc>
        <w:tc>
          <w:tcPr>
            <w:tcW w:w="1310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июль</w:t>
            </w:r>
          </w:p>
        </w:tc>
        <w:tc>
          <w:tcPr>
            <w:tcW w:w="1314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август</w:t>
            </w:r>
          </w:p>
        </w:tc>
        <w:tc>
          <w:tcPr>
            <w:tcW w:w="1330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сентябрь</w:t>
            </w:r>
          </w:p>
        </w:tc>
        <w:tc>
          <w:tcPr>
            <w:tcW w:w="1324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октябрь</w:t>
            </w:r>
          </w:p>
        </w:tc>
      </w:tr>
      <w:tr w:rsidR="00A67BC3" w:rsidRPr="00614A48" w:rsidTr="00B820FE">
        <w:tc>
          <w:tcPr>
            <w:tcW w:w="1627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rFonts w:ascii="Times New Roman" w:hAnsi="Times New Roman" w:cs="Times New Roman"/>
                <w:sz w:val="20"/>
                <w:szCs w:val="24"/>
              </w:rPr>
              <w:t>Фонд заработной платы штатных работников (1чел)</w:t>
            </w:r>
          </w:p>
        </w:tc>
        <w:tc>
          <w:tcPr>
            <w:tcW w:w="1316" w:type="dxa"/>
          </w:tcPr>
          <w:p w:rsidR="00B820FE" w:rsidRPr="00614A48" w:rsidRDefault="00B820FE" w:rsidP="00B820FE">
            <w:pPr>
              <w:jc w:val="center"/>
              <w:rPr>
                <w:sz w:val="18"/>
                <w:lang w:val="en-US"/>
              </w:rPr>
            </w:pPr>
            <w:r w:rsidRPr="00614A48">
              <w:rPr>
                <w:sz w:val="18"/>
              </w:rPr>
              <w:t>7650,00</w:t>
            </w:r>
          </w:p>
          <w:p w:rsidR="005A6578" w:rsidRPr="00614A48" w:rsidRDefault="005A6578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Расчет тепло-</w:t>
            </w:r>
            <w:proofErr w:type="spellStart"/>
            <w:r w:rsidRPr="00614A48">
              <w:rPr>
                <w:sz w:val="18"/>
              </w:rPr>
              <w:t>массо</w:t>
            </w:r>
            <w:proofErr w:type="spellEnd"/>
          </w:p>
          <w:p w:rsidR="005A6578" w:rsidRPr="00614A48" w:rsidRDefault="005A6578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переноса</w:t>
            </w:r>
          </w:p>
        </w:tc>
        <w:tc>
          <w:tcPr>
            <w:tcW w:w="1325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7650,00</w:t>
            </w:r>
          </w:p>
          <w:p w:rsidR="005A6578" w:rsidRPr="00614A48" w:rsidRDefault="005A6578" w:rsidP="005A657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Расчет тепло-</w:t>
            </w:r>
            <w:proofErr w:type="spellStart"/>
            <w:r w:rsidRPr="00614A48">
              <w:rPr>
                <w:sz w:val="18"/>
              </w:rPr>
              <w:t>массо</w:t>
            </w:r>
            <w:proofErr w:type="spellEnd"/>
          </w:p>
          <w:p w:rsidR="005A6578" w:rsidRPr="00614A48" w:rsidRDefault="005A6578" w:rsidP="005A657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переноса</w:t>
            </w:r>
          </w:p>
        </w:tc>
        <w:tc>
          <w:tcPr>
            <w:tcW w:w="1306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7650,00</w:t>
            </w:r>
          </w:p>
          <w:p w:rsidR="005A6578" w:rsidRPr="00614A48" w:rsidRDefault="005A6578" w:rsidP="005A657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Расчет тепло-</w:t>
            </w:r>
            <w:proofErr w:type="spellStart"/>
            <w:r w:rsidRPr="00614A48">
              <w:rPr>
                <w:sz w:val="18"/>
              </w:rPr>
              <w:t>массо</w:t>
            </w:r>
            <w:proofErr w:type="spellEnd"/>
          </w:p>
          <w:p w:rsidR="005A6578" w:rsidRPr="00614A48" w:rsidRDefault="005A6578" w:rsidP="005A657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переноса</w:t>
            </w:r>
          </w:p>
        </w:tc>
        <w:tc>
          <w:tcPr>
            <w:tcW w:w="1319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7650,00</w:t>
            </w:r>
          </w:p>
          <w:p w:rsidR="005A6578" w:rsidRPr="00614A48" w:rsidRDefault="001B66B0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Расчет прочности конструкции купола</w:t>
            </w:r>
          </w:p>
        </w:tc>
        <w:tc>
          <w:tcPr>
            <w:tcW w:w="1304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7650,00</w:t>
            </w:r>
          </w:p>
          <w:p w:rsidR="001B66B0" w:rsidRPr="00614A48" w:rsidRDefault="001B66B0">
            <w:pPr>
              <w:rPr>
                <w:sz w:val="18"/>
              </w:rPr>
            </w:pPr>
            <w:r w:rsidRPr="00614A48">
              <w:rPr>
                <w:sz w:val="18"/>
              </w:rPr>
              <w:t>Расчет прочности конструкции купола</w:t>
            </w:r>
          </w:p>
        </w:tc>
        <w:tc>
          <w:tcPr>
            <w:tcW w:w="1311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7650,00</w:t>
            </w:r>
          </w:p>
          <w:p w:rsidR="001B66B0" w:rsidRPr="00614A48" w:rsidRDefault="001B66B0">
            <w:pPr>
              <w:rPr>
                <w:sz w:val="18"/>
              </w:rPr>
            </w:pPr>
            <w:r w:rsidRPr="00614A48">
              <w:rPr>
                <w:sz w:val="18"/>
              </w:rPr>
              <w:t>Расчет прочности конструкции купола</w:t>
            </w:r>
          </w:p>
        </w:tc>
        <w:tc>
          <w:tcPr>
            <w:tcW w:w="1310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7650,00</w:t>
            </w:r>
          </w:p>
          <w:p w:rsidR="001B66B0" w:rsidRPr="00614A48" w:rsidRDefault="00F668E4">
            <w:pPr>
              <w:rPr>
                <w:sz w:val="18"/>
              </w:rPr>
            </w:pPr>
            <w:r>
              <w:rPr>
                <w:sz w:val="18"/>
              </w:rPr>
              <w:t>Деталировка купола.</w:t>
            </w:r>
          </w:p>
        </w:tc>
        <w:tc>
          <w:tcPr>
            <w:tcW w:w="1314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7650,00</w:t>
            </w:r>
          </w:p>
          <w:p w:rsidR="00C15901" w:rsidRPr="00614A48" w:rsidRDefault="00C15901">
            <w:pPr>
              <w:rPr>
                <w:sz w:val="18"/>
              </w:rPr>
            </w:pPr>
            <w:proofErr w:type="spellStart"/>
            <w:r w:rsidRPr="00614A48">
              <w:rPr>
                <w:sz w:val="18"/>
              </w:rPr>
              <w:t>Сопровож</w:t>
            </w:r>
            <w:proofErr w:type="spellEnd"/>
            <w:r w:rsidRPr="00614A48">
              <w:rPr>
                <w:sz w:val="18"/>
              </w:rPr>
              <w:t>.</w:t>
            </w:r>
          </w:p>
          <w:p w:rsidR="00C15901" w:rsidRPr="00614A48" w:rsidRDefault="00C15901">
            <w:pPr>
              <w:rPr>
                <w:sz w:val="18"/>
              </w:rPr>
            </w:pPr>
            <w:r w:rsidRPr="00614A48">
              <w:rPr>
                <w:sz w:val="18"/>
              </w:rPr>
              <w:t>Гос.</w:t>
            </w:r>
          </w:p>
          <w:p w:rsidR="001B66B0" w:rsidRPr="00614A48" w:rsidRDefault="00C15901">
            <w:pPr>
              <w:rPr>
                <w:sz w:val="18"/>
              </w:rPr>
            </w:pPr>
            <w:r w:rsidRPr="00614A48">
              <w:rPr>
                <w:sz w:val="18"/>
              </w:rPr>
              <w:t>экспертизы проекта.</w:t>
            </w:r>
          </w:p>
        </w:tc>
        <w:tc>
          <w:tcPr>
            <w:tcW w:w="1330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7650,00</w:t>
            </w:r>
          </w:p>
          <w:p w:rsidR="00C15901" w:rsidRPr="00614A48" w:rsidRDefault="00C15901" w:rsidP="00C15901">
            <w:pPr>
              <w:rPr>
                <w:sz w:val="18"/>
              </w:rPr>
            </w:pPr>
            <w:proofErr w:type="spellStart"/>
            <w:r w:rsidRPr="00614A48">
              <w:rPr>
                <w:sz w:val="18"/>
              </w:rPr>
              <w:t>Сопровож</w:t>
            </w:r>
            <w:proofErr w:type="spellEnd"/>
            <w:r w:rsidRPr="00614A48">
              <w:rPr>
                <w:sz w:val="18"/>
              </w:rPr>
              <w:t xml:space="preserve">. </w:t>
            </w:r>
          </w:p>
          <w:p w:rsidR="00C15901" w:rsidRPr="00614A48" w:rsidRDefault="00C15901" w:rsidP="00C15901">
            <w:pPr>
              <w:rPr>
                <w:sz w:val="18"/>
              </w:rPr>
            </w:pPr>
            <w:r w:rsidRPr="00614A48">
              <w:rPr>
                <w:sz w:val="18"/>
              </w:rPr>
              <w:t xml:space="preserve"> Гос.</w:t>
            </w:r>
          </w:p>
          <w:p w:rsidR="00C15901" w:rsidRPr="00614A48" w:rsidRDefault="00C15901" w:rsidP="00C15901">
            <w:pPr>
              <w:rPr>
                <w:sz w:val="18"/>
              </w:rPr>
            </w:pPr>
            <w:r w:rsidRPr="00614A48">
              <w:rPr>
                <w:sz w:val="18"/>
              </w:rPr>
              <w:t>экспертизы проекта.</w:t>
            </w:r>
          </w:p>
        </w:tc>
        <w:tc>
          <w:tcPr>
            <w:tcW w:w="1324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7650,00</w:t>
            </w:r>
          </w:p>
          <w:p w:rsidR="00C15901" w:rsidRPr="00614A48" w:rsidRDefault="00C15901" w:rsidP="00C15901">
            <w:pPr>
              <w:rPr>
                <w:sz w:val="18"/>
              </w:rPr>
            </w:pPr>
            <w:proofErr w:type="spellStart"/>
            <w:r w:rsidRPr="00614A48">
              <w:rPr>
                <w:sz w:val="18"/>
              </w:rPr>
              <w:t>Сопровож</w:t>
            </w:r>
            <w:proofErr w:type="spellEnd"/>
            <w:r w:rsidRPr="00614A48">
              <w:rPr>
                <w:sz w:val="18"/>
              </w:rPr>
              <w:t>. Гос.</w:t>
            </w:r>
          </w:p>
          <w:p w:rsidR="00C15901" w:rsidRPr="00614A48" w:rsidRDefault="00C15901" w:rsidP="00C15901">
            <w:pPr>
              <w:rPr>
                <w:sz w:val="18"/>
              </w:rPr>
            </w:pPr>
            <w:r w:rsidRPr="00614A48">
              <w:rPr>
                <w:sz w:val="18"/>
              </w:rPr>
              <w:t>экспертизы проекта.</w:t>
            </w:r>
          </w:p>
        </w:tc>
      </w:tr>
      <w:tr w:rsidR="00A67BC3" w:rsidRPr="00614A48" w:rsidTr="00B820FE">
        <w:tc>
          <w:tcPr>
            <w:tcW w:w="1627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rFonts w:ascii="Times New Roman" w:hAnsi="Times New Roman" w:cs="Times New Roman"/>
                <w:sz w:val="20"/>
                <w:szCs w:val="24"/>
              </w:rPr>
              <w:t>Отчисления на социальные нужды штатных сотрудников (30,2%)</w:t>
            </w:r>
          </w:p>
        </w:tc>
        <w:tc>
          <w:tcPr>
            <w:tcW w:w="1316" w:type="dxa"/>
          </w:tcPr>
          <w:p w:rsidR="00B820FE" w:rsidRPr="00614A48" w:rsidRDefault="00B820FE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2310,30</w:t>
            </w:r>
          </w:p>
        </w:tc>
        <w:tc>
          <w:tcPr>
            <w:tcW w:w="1325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2310,30</w:t>
            </w:r>
          </w:p>
        </w:tc>
        <w:tc>
          <w:tcPr>
            <w:tcW w:w="1306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2310,30</w:t>
            </w:r>
          </w:p>
        </w:tc>
        <w:tc>
          <w:tcPr>
            <w:tcW w:w="1319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2310,30</w:t>
            </w:r>
          </w:p>
        </w:tc>
        <w:tc>
          <w:tcPr>
            <w:tcW w:w="1304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2310,30</w:t>
            </w:r>
          </w:p>
        </w:tc>
        <w:tc>
          <w:tcPr>
            <w:tcW w:w="1311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2310,30</w:t>
            </w:r>
          </w:p>
        </w:tc>
        <w:tc>
          <w:tcPr>
            <w:tcW w:w="1310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2310,30</w:t>
            </w:r>
          </w:p>
        </w:tc>
        <w:tc>
          <w:tcPr>
            <w:tcW w:w="1314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2310,30</w:t>
            </w:r>
          </w:p>
        </w:tc>
        <w:tc>
          <w:tcPr>
            <w:tcW w:w="1330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2310,30</w:t>
            </w:r>
          </w:p>
        </w:tc>
        <w:tc>
          <w:tcPr>
            <w:tcW w:w="1324" w:type="dxa"/>
          </w:tcPr>
          <w:p w:rsidR="00B820FE" w:rsidRPr="00614A48" w:rsidRDefault="00B820FE">
            <w:pPr>
              <w:rPr>
                <w:sz w:val="18"/>
              </w:rPr>
            </w:pPr>
            <w:r w:rsidRPr="00614A48">
              <w:rPr>
                <w:sz w:val="18"/>
              </w:rPr>
              <w:t>2310,30</w:t>
            </w:r>
          </w:p>
        </w:tc>
      </w:tr>
      <w:tr w:rsidR="00A67BC3" w:rsidRPr="00614A48" w:rsidTr="00B820FE">
        <w:tc>
          <w:tcPr>
            <w:tcW w:w="1627" w:type="dxa"/>
          </w:tcPr>
          <w:p w:rsidR="00443417" w:rsidRPr="00614A48" w:rsidRDefault="00443417" w:rsidP="00B820FE">
            <w:pPr>
              <w:jc w:val="center"/>
              <w:rPr>
                <w:sz w:val="18"/>
              </w:rPr>
            </w:pPr>
            <w:r w:rsidRPr="00614A48">
              <w:rPr>
                <w:rFonts w:ascii="Times New Roman" w:hAnsi="Times New Roman" w:cs="Times New Roman"/>
                <w:sz w:val="20"/>
                <w:szCs w:val="24"/>
              </w:rPr>
              <w:t>Фонд заработной платы работников, не входящих в состав штата (по договорам подряда) (2чел)</w:t>
            </w:r>
          </w:p>
        </w:tc>
        <w:tc>
          <w:tcPr>
            <w:tcW w:w="1316" w:type="dxa"/>
          </w:tcPr>
          <w:p w:rsidR="00443417" w:rsidRPr="00614A48" w:rsidRDefault="00443417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15740,00</w:t>
            </w:r>
          </w:p>
          <w:p w:rsidR="00C15901" w:rsidRPr="00614A48" w:rsidRDefault="00C15901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 раздел «Здания и сооружения» согласно СНиП</w:t>
            </w:r>
          </w:p>
        </w:tc>
        <w:tc>
          <w:tcPr>
            <w:tcW w:w="1325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15740,00</w:t>
            </w:r>
          </w:p>
          <w:p w:rsidR="00C15901" w:rsidRPr="00614A48" w:rsidRDefault="00A67BC3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 раздел «Здания и сооружения» согласно СНиП</w:t>
            </w:r>
          </w:p>
        </w:tc>
        <w:tc>
          <w:tcPr>
            <w:tcW w:w="1306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15740,00</w:t>
            </w:r>
          </w:p>
          <w:p w:rsidR="00A67BC3" w:rsidRPr="00614A48" w:rsidRDefault="00A67BC3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 раздел «Здания и сооружения» согласно СНиП</w:t>
            </w:r>
          </w:p>
        </w:tc>
        <w:tc>
          <w:tcPr>
            <w:tcW w:w="1319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15740,00</w:t>
            </w:r>
          </w:p>
          <w:p w:rsidR="00A67BC3" w:rsidRPr="00614A48" w:rsidRDefault="00A67BC3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 раздел «Здания и сооружения» согласно СНиП</w:t>
            </w:r>
          </w:p>
        </w:tc>
        <w:tc>
          <w:tcPr>
            <w:tcW w:w="1304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15740,00</w:t>
            </w:r>
          </w:p>
          <w:p w:rsidR="00A67BC3" w:rsidRPr="00614A48" w:rsidRDefault="00A67BC3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 раздел «Здания и сооружения» согласно СНиП</w:t>
            </w:r>
          </w:p>
        </w:tc>
        <w:tc>
          <w:tcPr>
            <w:tcW w:w="1311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15740,00</w:t>
            </w:r>
          </w:p>
          <w:p w:rsidR="00A67BC3" w:rsidRPr="00614A48" w:rsidRDefault="00A67BC3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 раздел «Здания и сооружения» согласно СНиП</w:t>
            </w:r>
          </w:p>
        </w:tc>
        <w:tc>
          <w:tcPr>
            <w:tcW w:w="1310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15740,00</w:t>
            </w:r>
          </w:p>
          <w:p w:rsidR="00A67BC3" w:rsidRPr="00614A48" w:rsidRDefault="00A67BC3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 раздел «Здания и сооружения» согласно СНиП</w:t>
            </w:r>
          </w:p>
        </w:tc>
        <w:tc>
          <w:tcPr>
            <w:tcW w:w="1314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15740,00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proofErr w:type="spellStart"/>
            <w:r w:rsidRPr="00614A48">
              <w:rPr>
                <w:sz w:val="18"/>
              </w:rPr>
              <w:t>Сопровож</w:t>
            </w:r>
            <w:proofErr w:type="spellEnd"/>
            <w:r w:rsidRPr="00614A48">
              <w:rPr>
                <w:sz w:val="18"/>
              </w:rPr>
              <w:t>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Гос.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экспертизы проекта</w:t>
            </w:r>
            <w:r w:rsidRPr="00614A48">
              <w:rPr>
                <w:sz w:val="18"/>
              </w:rPr>
              <w:t>.</w:t>
            </w:r>
          </w:p>
        </w:tc>
        <w:tc>
          <w:tcPr>
            <w:tcW w:w="1330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15740,00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proofErr w:type="spellStart"/>
            <w:r w:rsidRPr="00614A48">
              <w:rPr>
                <w:sz w:val="18"/>
              </w:rPr>
              <w:t>Сопровож</w:t>
            </w:r>
            <w:proofErr w:type="spellEnd"/>
            <w:r w:rsidRPr="00614A48">
              <w:rPr>
                <w:sz w:val="18"/>
              </w:rPr>
              <w:t>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Гос.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экспертизы проекта</w:t>
            </w:r>
            <w:r w:rsidRPr="00614A48">
              <w:rPr>
                <w:sz w:val="18"/>
              </w:rPr>
              <w:t>.</w:t>
            </w:r>
          </w:p>
        </w:tc>
        <w:tc>
          <w:tcPr>
            <w:tcW w:w="1324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15740,00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proofErr w:type="spellStart"/>
            <w:r w:rsidRPr="00614A48">
              <w:rPr>
                <w:sz w:val="18"/>
              </w:rPr>
              <w:t>Сопровож</w:t>
            </w:r>
            <w:proofErr w:type="spellEnd"/>
            <w:r w:rsidRPr="00614A48">
              <w:rPr>
                <w:sz w:val="18"/>
              </w:rPr>
              <w:t>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Гос.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экспертизы проекта</w:t>
            </w:r>
            <w:r w:rsidRPr="00614A48">
              <w:rPr>
                <w:sz w:val="18"/>
              </w:rPr>
              <w:t>.</w:t>
            </w:r>
          </w:p>
        </w:tc>
      </w:tr>
      <w:tr w:rsidR="00A67BC3" w:rsidRPr="00614A48" w:rsidTr="00B820FE">
        <w:tc>
          <w:tcPr>
            <w:tcW w:w="1627" w:type="dxa"/>
          </w:tcPr>
          <w:p w:rsidR="00443417" w:rsidRPr="00614A48" w:rsidRDefault="00443417" w:rsidP="00B820F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4A48">
              <w:rPr>
                <w:rFonts w:ascii="Times New Roman" w:hAnsi="Times New Roman" w:cs="Times New Roman"/>
                <w:sz w:val="20"/>
                <w:szCs w:val="24"/>
              </w:rPr>
              <w:t>Отчисления на социальные нужды внештатных сотрудников (до 27,1%</w:t>
            </w:r>
            <w:proofErr w:type="gramStart"/>
            <w:r w:rsidRPr="00614A48">
              <w:rPr>
                <w:rFonts w:ascii="Times New Roman" w:hAnsi="Times New Roman" w:cs="Times New Roman"/>
                <w:sz w:val="20"/>
                <w:szCs w:val="24"/>
              </w:rPr>
              <w:t xml:space="preserve"> )</w:t>
            </w:r>
            <w:proofErr w:type="gramEnd"/>
            <w:r w:rsidRPr="00614A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443417" w:rsidRPr="00614A48" w:rsidRDefault="00443417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4265,54</w:t>
            </w:r>
          </w:p>
          <w:p w:rsidR="00A67BC3" w:rsidRPr="00614A48" w:rsidRDefault="00A67BC3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работы.</w:t>
            </w:r>
          </w:p>
          <w:p w:rsidR="00A67BC3" w:rsidRDefault="00614A48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Строительные детали.</w:t>
            </w:r>
          </w:p>
          <w:p w:rsidR="00F668E4" w:rsidRPr="00614A48" w:rsidRDefault="00F668E4" w:rsidP="00B82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Детали конструкций.</w:t>
            </w:r>
          </w:p>
        </w:tc>
        <w:tc>
          <w:tcPr>
            <w:tcW w:w="1325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4265,54</w:t>
            </w:r>
          </w:p>
          <w:p w:rsidR="00614A48" w:rsidRP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работы.</w:t>
            </w:r>
          </w:p>
          <w:p w:rsid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Строительные детали.</w:t>
            </w:r>
          </w:p>
          <w:p w:rsidR="00F668E4" w:rsidRPr="00614A48" w:rsidRDefault="00F668E4" w:rsidP="00614A48">
            <w:pPr>
              <w:jc w:val="center"/>
              <w:rPr>
                <w:sz w:val="18"/>
              </w:rPr>
            </w:pPr>
            <w:r w:rsidRPr="00F668E4">
              <w:rPr>
                <w:sz w:val="18"/>
              </w:rPr>
              <w:t>Детали конструкций.</w:t>
            </w:r>
          </w:p>
        </w:tc>
        <w:tc>
          <w:tcPr>
            <w:tcW w:w="1306" w:type="dxa"/>
          </w:tcPr>
          <w:p w:rsidR="00443417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4265,54</w:t>
            </w:r>
          </w:p>
          <w:p w:rsidR="00614A48" w:rsidRP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работы.</w:t>
            </w:r>
          </w:p>
          <w:p w:rsid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Строительные детали.</w:t>
            </w:r>
          </w:p>
          <w:p w:rsidR="00F668E4" w:rsidRPr="00614A48" w:rsidRDefault="00F668E4" w:rsidP="00614A48">
            <w:pPr>
              <w:jc w:val="center"/>
              <w:rPr>
                <w:sz w:val="18"/>
              </w:rPr>
            </w:pPr>
            <w:r w:rsidRPr="00F668E4">
              <w:rPr>
                <w:sz w:val="18"/>
              </w:rPr>
              <w:t>Детали конструкций.</w:t>
            </w:r>
          </w:p>
          <w:p w:rsidR="00614A48" w:rsidRPr="00614A48" w:rsidRDefault="00614A48" w:rsidP="0081764C">
            <w:pPr>
              <w:jc w:val="center"/>
              <w:rPr>
                <w:sz w:val="18"/>
              </w:rPr>
            </w:pPr>
          </w:p>
        </w:tc>
        <w:tc>
          <w:tcPr>
            <w:tcW w:w="1319" w:type="dxa"/>
          </w:tcPr>
          <w:p w:rsidR="00443417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4265,54</w:t>
            </w:r>
          </w:p>
          <w:p w:rsidR="00614A48" w:rsidRP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работы.</w:t>
            </w:r>
          </w:p>
          <w:p w:rsid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Строительные детали.</w:t>
            </w:r>
          </w:p>
          <w:p w:rsidR="00F668E4" w:rsidRPr="00614A48" w:rsidRDefault="00F668E4" w:rsidP="00614A48">
            <w:pPr>
              <w:jc w:val="center"/>
              <w:rPr>
                <w:sz w:val="18"/>
              </w:rPr>
            </w:pPr>
            <w:r w:rsidRPr="00F668E4">
              <w:rPr>
                <w:sz w:val="18"/>
              </w:rPr>
              <w:t>Детали конструкций.</w:t>
            </w:r>
          </w:p>
        </w:tc>
        <w:tc>
          <w:tcPr>
            <w:tcW w:w="1304" w:type="dxa"/>
          </w:tcPr>
          <w:p w:rsidR="00443417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4265,54</w:t>
            </w:r>
          </w:p>
          <w:p w:rsidR="00614A48" w:rsidRP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работы.</w:t>
            </w:r>
          </w:p>
          <w:p w:rsid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Строительные детали.</w:t>
            </w:r>
          </w:p>
          <w:p w:rsidR="00F668E4" w:rsidRPr="00614A48" w:rsidRDefault="00F668E4" w:rsidP="00614A48">
            <w:pPr>
              <w:jc w:val="center"/>
              <w:rPr>
                <w:sz w:val="18"/>
              </w:rPr>
            </w:pPr>
            <w:r w:rsidRPr="00F668E4">
              <w:rPr>
                <w:sz w:val="18"/>
              </w:rPr>
              <w:t>Детали конструкций.</w:t>
            </w:r>
          </w:p>
        </w:tc>
        <w:tc>
          <w:tcPr>
            <w:tcW w:w="1311" w:type="dxa"/>
          </w:tcPr>
          <w:p w:rsidR="00443417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4265,54</w:t>
            </w:r>
          </w:p>
          <w:p w:rsidR="00614A48" w:rsidRP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работы.</w:t>
            </w:r>
          </w:p>
          <w:p w:rsid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Строительные детали.</w:t>
            </w:r>
          </w:p>
          <w:p w:rsidR="00F668E4" w:rsidRPr="00614A48" w:rsidRDefault="00F668E4" w:rsidP="00614A48">
            <w:pPr>
              <w:jc w:val="center"/>
              <w:rPr>
                <w:sz w:val="18"/>
              </w:rPr>
            </w:pPr>
            <w:r w:rsidRPr="00F668E4">
              <w:rPr>
                <w:sz w:val="18"/>
              </w:rPr>
              <w:t>Детали конструкций.</w:t>
            </w:r>
          </w:p>
        </w:tc>
        <w:tc>
          <w:tcPr>
            <w:tcW w:w="1310" w:type="dxa"/>
          </w:tcPr>
          <w:p w:rsidR="00443417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4265,54</w:t>
            </w:r>
          </w:p>
          <w:p w:rsidR="00614A48" w:rsidRP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Проектные работы.</w:t>
            </w:r>
          </w:p>
          <w:p w:rsidR="00614A48" w:rsidRDefault="00614A48" w:rsidP="00614A48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Строительные детали.</w:t>
            </w:r>
          </w:p>
          <w:p w:rsidR="00F668E4" w:rsidRPr="00614A48" w:rsidRDefault="00F668E4" w:rsidP="00614A48">
            <w:pPr>
              <w:jc w:val="center"/>
              <w:rPr>
                <w:sz w:val="18"/>
              </w:rPr>
            </w:pPr>
            <w:r w:rsidRPr="00F668E4">
              <w:rPr>
                <w:sz w:val="18"/>
              </w:rPr>
              <w:t>Детали конструкций.</w:t>
            </w:r>
          </w:p>
        </w:tc>
        <w:tc>
          <w:tcPr>
            <w:tcW w:w="1314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4265,54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proofErr w:type="spellStart"/>
            <w:r w:rsidRPr="00614A48">
              <w:rPr>
                <w:sz w:val="18"/>
              </w:rPr>
              <w:t>Сопровож</w:t>
            </w:r>
            <w:proofErr w:type="spellEnd"/>
            <w:r w:rsidRPr="00614A48">
              <w:rPr>
                <w:sz w:val="18"/>
              </w:rPr>
              <w:t>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Гос.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экспертизы проекта</w:t>
            </w:r>
            <w:r w:rsidRPr="00614A48">
              <w:rPr>
                <w:sz w:val="18"/>
              </w:rPr>
              <w:t>.</w:t>
            </w:r>
          </w:p>
        </w:tc>
        <w:tc>
          <w:tcPr>
            <w:tcW w:w="1330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4265,54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proofErr w:type="spellStart"/>
            <w:r w:rsidRPr="00614A48">
              <w:rPr>
                <w:sz w:val="18"/>
              </w:rPr>
              <w:t>Сопровож</w:t>
            </w:r>
            <w:proofErr w:type="spellEnd"/>
            <w:r w:rsidRPr="00614A48">
              <w:rPr>
                <w:sz w:val="18"/>
              </w:rPr>
              <w:t>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Гос.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экспертизы проекта</w:t>
            </w:r>
            <w:r w:rsidRPr="00614A48">
              <w:rPr>
                <w:sz w:val="18"/>
              </w:rPr>
              <w:t>.</w:t>
            </w:r>
          </w:p>
        </w:tc>
        <w:tc>
          <w:tcPr>
            <w:tcW w:w="1324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4265,54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proofErr w:type="spellStart"/>
            <w:r w:rsidRPr="00614A48">
              <w:rPr>
                <w:sz w:val="18"/>
              </w:rPr>
              <w:t>Сопровож</w:t>
            </w:r>
            <w:proofErr w:type="spellEnd"/>
            <w:r w:rsidRPr="00614A48">
              <w:rPr>
                <w:sz w:val="18"/>
              </w:rPr>
              <w:t>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Гос.</w:t>
            </w:r>
          </w:p>
          <w:p w:rsidR="00C15901" w:rsidRPr="00614A48" w:rsidRDefault="00C15901" w:rsidP="00C15901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экспертизы проекта</w:t>
            </w:r>
            <w:r w:rsidRPr="00614A48">
              <w:rPr>
                <w:sz w:val="18"/>
              </w:rPr>
              <w:t>.</w:t>
            </w:r>
          </w:p>
        </w:tc>
      </w:tr>
      <w:tr w:rsidR="00A67BC3" w:rsidRPr="00614A48" w:rsidTr="00B820FE">
        <w:tc>
          <w:tcPr>
            <w:tcW w:w="1627" w:type="dxa"/>
          </w:tcPr>
          <w:p w:rsidR="00443417" w:rsidRPr="00614A48" w:rsidRDefault="00443417" w:rsidP="00B820F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4A48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1316" w:type="dxa"/>
          </w:tcPr>
          <w:p w:rsidR="00443417" w:rsidRPr="00614A48" w:rsidRDefault="00443417" w:rsidP="00B820FE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29965,84</w:t>
            </w:r>
          </w:p>
        </w:tc>
        <w:tc>
          <w:tcPr>
            <w:tcW w:w="1325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29965,84</w:t>
            </w:r>
          </w:p>
        </w:tc>
        <w:tc>
          <w:tcPr>
            <w:tcW w:w="1306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29965,84</w:t>
            </w:r>
          </w:p>
        </w:tc>
        <w:tc>
          <w:tcPr>
            <w:tcW w:w="1319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29965,84</w:t>
            </w:r>
          </w:p>
        </w:tc>
        <w:tc>
          <w:tcPr>
            <w:tcW w:w="1304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29965,84</w:t>
            </w:r>
          </w:p>
        </w:tc>
        <w:tc>
          <w:tcPr>
            <w:tcW w:w="1311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29965,84</w:t>
            </w:r>
          </w:p>
        </w:tc>
        <w:tc>
          <w:tcPr>
            <w:tcW w:w="1310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29965,84</w:t>
            </w:r>
          </w:p>
        </w:tc>
        <w:tc>
          <w:tcPr>
            <w:tcW w:w="1314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29965,84</w:t>
            </w:r>
          </w:p>
        </w:tc>
        <w:tc>
          <w:tcPr>
            <w:tcW w:w="1330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29965,84</w:t>
            </w:r>
          </w:p>
        </w:tc>
        <w:tc>
          <w:tcPr>
            <w:tcW w:w="1324" w:type="dxa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29965,84</w:t>
            </w:r>
          </w:p>
        </w:tc>
      </w:tr>
      <w:tr w:rsidR="00C15901" w:rsidRPr="00614A48" w:rsidTr="00B1435D">
        <w:tc>
          <w:tcPr>
            <w:tcW w:w="1627" w:type="dxa"/>
          </w:tcPr>
          <w:p w:rsidR="00443417" w:rsidRPr="00614A48" w:rsidRDefault="00443417" w:rsidP="00B820F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4A48">
              <w:rPr>
                <w:rFonts w:ascii="Times New Roman" w:hAnsi="Times New Roman" w:cs="Times New Roman"/>
                <w:sz w:val="20"/>
                <w:szCs w:val="24"/>
              </w:rPr>
              <w:t>ВСЕГО за 10 месяцев</w:t>
            </w:r>
          </w:p>
        </w:tc>
        <w:tc>
          <w:tcPr>
            <w:tcW w:w="13159" w:type="dxa"/>
            <w:gridSpan w:val="10"/>
          </w:tcPr>
          <w:p w:rsidR="00443417" w:rsidRPr="00614A48" w:rsidRDefault="00443417" w:rsidP="0081764C">
            <w:pPr>
              <w:jc w:val="center"/>
              <w:rPr>
                <w:sz w:val="18"/>
              </w:rPr>
            </w:pPr>
            <w:r w:rsidRPr="00614A48">
              <w:rPr>
                <w:sz w:val="18"/>
              </w:rPr>
              <w:t>299 658,40</w:t>
            </w:r>
          </w:p>
        </w:tc>
      </w:tr>
    </w:tbl>
    <w:p w:rsidR="00B820FE" w:rsidRPr="00614A48" w:rsidRDefault="00B820FE" w:rsidP="00B820FE">
      <w:pPr>
        <w:jc w:val="center"/>
        <w:rPr>
          <w:sz w:val="18"/>
        </w:rPr>
      </w:pPr>
    </w:p>
    <w:p w:rsidR="00443417" w:rsidRPr="00614A48" w:rsidRDefault="00443417" w:rsidP="00443417">
      <w:pPr>
        <w:rPr>
          <w:sz w:val="18"/>
        </w:rPr>
      </w:pPr>
      <w:bookmarkStart w:id="0" w:name="_GoBack"/>
      <w:bookmarkEnd w:id="0"/>
    </w:p>
    <w:sectPr w:rsidR="00443417" w:rsidRPr="00614A48" w:rsidSect="00B82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0FE"/>
    <w:rsid w:val="00024332"/>
    <w:rsid w:val="00041B7A"/>
    <w:rsid w:val="00065299"/>
    <w:rsid w:val="00086547"/>
    <w:rsid w:val="000C4FEC"/>
    <w:rsid w:val="000F20DB"/>
    <w:rsid w:val="00123C0B"/>
    <w:rsid w:val="001279AB"/>
    <w:rsid w:val="001342FF"/>
    <w:rsid w:val="00141F6A"/>
    <w:rsid w:val="00152BC9"/>
    <w:rsid w:val="00173D51"/>
    <w:rsid w:val="001A0E75"/>
    <w:rsid w:val="001B66B0"/>
    <w:rsid w:val="002010CD"/>
    <w:rsid w:val="00211B94"/>
    <w:rsid w:val="002522E1"/>
    <w:rsid w:val="00271E0E"/>
    <w:rsid w:val="002861DC"/>
    <w:rsid w:val="002C43D5"/>
    <w:rsid w:val="002E127A"/>
    <w:rsid w:val="00340222"/>
    <w:rsid w:val="003429DB"/>
    <w:rsid w:val="00355E4F"/>
    <w:rsid w:val="003830F2"/>
    <w:rsid w:val="00394336"/>
    <w:rsid w:val="00443417"/>
    <w:rsid w:val="004656E7"/>
    <w:rsid w:val="0047353D"/>
    <w:rsid w:val="004827AB"/>
    <w:rsid w:val="004A47C1"/>
    <w:rsid w:val="004C7401"/>
    <w:rsid w:val="004D2A5F"/>
    <w:rsid w:val="004E1940"/>
    <w:rsid w:val="004F3BC0"/>
    <w:rsid w:val="004F3F04"/>
    <w:rsid w:val="00536753"/>
    <w:rsid w:val="0054083B"/>
    <w:rsid w:val="00572513"/>
    <w:rsid w:val="00591211"/>
    <w:rsid w:val="005A6578"/>
    <w:rsid w:val="005B7D22"/>
    <w:rsid w:val="005E2E82"/>
    <w:rsid w:val="00604348"/>
    <w:rsid w:val="006139B8"/>
    <w:rsid w:val="00614A48"/>
    <w:rsid w:val="0062041C"/>
    <w:rsid w:val="006A23E1"/>
    <w:rsid w:val="006E061E"/>
    <w:rsid w:val="006E16D9"/>
    <w:rsid w:val="00706FC7"/>
    <w:rsid w:val="007305AF"/>
    <w:rsid w:val="007325F9"/>
    <w:rsid w:val="007424A5"/>
    <w:rsid w:val="0074569D"/>
    <w:rsid w:val="007773DB"/>
    <w:rsid w:val="00787331"/>
    <w:rsid w:val="00787D0D"/>
    <w:rsid w:val="00796729"/>
    <w:rsid w:val="007B4F2A"/>
    <w:rsid w:val="007C5AC9"/>
    <w:rsid w:val="007D3A5E"/>
    <w:rsid w:val="008514ED"/>
    <w:rsid w:val="008552BF"/>
    <w:rsid w:val="00863197"/>
    <w:rsid w:val="008661D7"/>
    <w:rsid w:val="008B53B8"/>
    <w:rsid w:val="008C4884"/>
    <w:rsid w:val="008F758B"/>
    <w:rsid w:val="00935DDD"/>
    <w:rsid w:val="0094309A"/>
    <w:rsid w:val="00945036"/>
    <w:rsid w:val="00945BB3"/>
    <w:rsid w:val="0095715C"/>
    <w:rsid w:val="00962CC2"/>
    <w:rsid w:val="009913A4"/>
    <w:rsid w:val="009A1D86"/>
    <w:rsid w:val="009C2D51"/>
    <w:rsid w:val="009D7E05"/>
    <w:rsid w:val="00A0758E"/>
    <w:rsid w:val="00A262BC"/>
    <w:rsid w:val="00A263C3"/>
    <w:rsid w:val="00A57F85"/>
    <w:rsid w:val="00A61432"/>
    <w:rsid w:val="00A67BC3"/>
    <w:rsid w:val="00A77C5F"/>
    <w:rsid w:val="00AD53C9"/>
    <w:rsid w:val="00AF2F80"/>
    <w:rsid w:val="00B32755"/>
    <w:rsid w:val="00B473B8"/>
    <w:rsid w:val="00B7663F"/>
    <w:rsid w:val="00B820FE"/>
    <w:rsid w:val="00BF0B40"/>
    <w:rsid w:val="00BF669B"/>
    <w:rsid w:val="00C15901"/>
    <w:rsid w:val="00C256EB"/>
    <w:rsid w:val="00C3096F"/>
    <w:rsid w:val="00C54AED"/>
    <w:rsid w:val="00C60F6C"/>
    <w:rsid w:val="00C72AEB"/>
    <w:rsid w:val="00CE59E4"/>
    <w:rsid w:val="00CF6A8F"/>
    <w:rsid w:val="00D1017A"/>
    <w:rsid w:val="00D42641"/>
    <w:rsid w:val="00D64EA2"/>
    <w:rsid w:val="00D853CA"/>
    <w:rsid w:val="00DB5B59"/>
    <w:rsid w:val="00DE6B83"/>
    <w:rsid w:val="00DF423A"/>
    <w:rsid w:val="00E00F73"/>
    <w:rsid w:val="00E1183E"/>
    <w:rsid w:val="00E42402"/>
    <w:rsid w:val="00E80AFD"/>
    <w:rsid w:val="00E92FAA"/>
    <w:rsid w:val="00EB3C5E"/>
    <w:rsid w:val="00EE345D"/>
    <w:rsid w:val="00F45000"/>
    <w:rsid w:val="00F64A8E"/>
    <w:rsid w:val="00F668E4"/>
    <w:rsid w:val="00FA7845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0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unhideWhenUsed/>
    <w:rsid w:val="00B820FE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20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Расторгуев Сергей Николаевич</cp:lastModifiedBy>
  <cp:revision>8</cp:revision>
  <dcterms:created xsi:type="dcterms:W3CDTF">2020-02-19T06:21:00Z</dcterms:created>
  <dcterms:modified xsi:type="dcterms:W3CDTF">2020-02-21T05:17:00Z</dcterms:modified>
</cp:coreProperties>
</file>