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FE" w:rsidRPr="00502196" w:rsidRDefault="007655FE" w:rsidP="007655FE">
      <w:pPr>
        <w:rPr>
          <w:rFonts w:ascii="Times New Roman" w:hAnsi="Times New Roman" w:cs="Times New Roman"/>
          <w:sz w:val="24"/>
          <w:szCs w:val="24"/>
        </w:rPr>
      </w:pPr>
      <w:r w:rsidRPr="00502196">
        <w:rPr>
          <w:rFonts w:ascii="Times New Roman" w:hAnsi="Times New Roman" w:cs="Times New Roman"/>
          <w:b/>
          <w:bCs/>
          <w:sz w:val="24"/>
          <w:szCs w:val="24"/>
        </w:rPr>
        <w:t>10. Предполагаемые статьи расходов</w:t>
      </w:r>
    </w:p>
    <w:tbl>
      <w:tblPr>
        <w:tblW w:w="14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8"/>
        <w:gridCol w:w="2551"/>
      </w:tblGrid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 бюджета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специалистов (команда проекта, дизайнер, камп-лидер, услуга по доставке бетона, экскурсионные услуги)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79 000 руб.</w:t>
            </w:r>
          </w:p>
        </w:tc>
      </w:tr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 (аренда микроавтобуса на 10 часов)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8 000 руб.</w:t>
            </w:r>
          </w:p>
        </w:tc>
      </w:tr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(питьевая вода для работы на родниках)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 руб.</w:t>
            </w:r>
          </w:p>
        </w:tc>
      </w:tr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Офисные принадлежности (бумага и бейджи)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1 080 руб.</w:t>
            </w:r>
          </w:p>
        </w:tc>
      </w:tr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Прочие расходы (деревянные скамейки, перчатки, краска, кисти для краски, мусорные пакеты, полиграфическая и сувенирная продукция, </w:t>
            </w:r>
          </w:p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бумага наждачная, деревянные спилы, пропитка сенеж, семена белого клевера)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36 175 руб.</w:t>
            </w:r>
          </w:p>
        </w:tc>
      </w:tr>
      <w:tr w:rsidR="007655FE" w:rsidRPr="00502196" w:rsidTr="007655FE">
        <w:tc>
          <w:tcPr>
            <w:tcW w:w="11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125 050 руб.</w:t>
            </w:r>
          </w:p>
        </w:tc>
      </w:tr>
    </w:tbl>
    <w:p w:rsidR="007655FE" w:rsidRPr="00502196" w:rsidRDefault="007655FE" w:rsidP="007655FE">
      <w:pPr>
        <w:rPr>
          <w:rFonts w:ascii="Times New Roman" w:hAnsi="Times New Roman" w:cs="Times New Roman"/>
          <w:sz w:val="24"/>
          <w:szCs w:val="24"/>
        </w:rPr>
      </w:pPr>
      <w:r w:rsidRPr="00502196">
        <w:rPr>
          <w:rFonts w:ascii="Times New Roman" w:hAnsi="Times New Roman" w:cs="Times New Roman"/>
          <w:b/>
          <w:bCs/>
          <w:sz w:val="24"/>
          <w:szCs w:val="24"/>
        </w:rPr>
        <w:br/>
        <w:t>А. Оплата труда команды проекта и привлеченным специалистам</w:t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781"/>
        <w:gridCol w:w="2586"/>
        <w:gridCol w:w="3159"/>
        <w:gridCol w:w="3260"/>
      </w:tblGrid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Оплата труда руб. / мес.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Длительность / кол. месяцев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</w:p>
        </w:tc>
      </w:tr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4 000 руб./ мес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 5 мес.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20 000 руб.</w:t>
            </w:r>
          </w:p>
        </w:tc>
      </w:tr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Координатор организационного направления</w:t>
            </w:r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 4 000 руб./ мес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 5 мес.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20 000 руб.</w:t>
            </w:r>
          </w:p>
        </w:tc>
      </w:tr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1 000 руб./ час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PR-специалист</w:t>
            </w:r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3 000 руб./ мес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5 мес.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15 000 руб.</w:t>
            </w:r>
          </w:p>
        </w:tc>
      </w:tr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Камп-лидер (координатор по работе с молодежью)</w:t>
            </w:r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3 000 руб./ мес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9 000 руб.</w:t>
            </w:r>
          </w:p>
        </w:tc>
      </w:tr>
      <w:tr w:rsidR="007655FE" w:rsidRPr="00502196" w:rsidTr="0076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Услуга по доставке бетона</w:t>
            </w:r>
            <w:r w:rsidR="007D0267">
              <w:rPr>
                <w:rFonts w:ascii="Times New Roman" w:hAnsi="Times New Roman" w:cs="Times New Roman"/>
                <w:sz w:val="24"/>
                <w:szCs w:val="24"/>
              </w:rPr>
              <w:t xml:space="preserve"> (для установки скамеек и лестницы)</w:t>
            </w:r>
            <w:bookmarkStart w:id="0" w:name="_GoBack"/>
            <w:bookmarkEnd w:id="0"/>
          </w:p>
        </w:tc>
        <w:tc>
          <w:tcPr>
            <w:tcW w:w="25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7 000 руб.</w:t>
            </w:r>
          </w:p>
        </w:tc>
        <w:tc>
          <w:tcPr>
            <w:tcW w:w="31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7 000 руб.</w:t>
            </w:r>
          </w:p>
        </w:tc>
      </w:tr>
      <w:tr w:rsidR="007655FE" w:rsidRPr="00502196" w:rsidTr="007655FE">
        <w:tc>
          <w:tcPr>
            <w:tcW w:w="109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заработной плате: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79 000 руб.</w:t>
            </w:r>
          </w:p>
        </w:tc>
      </w:tr>
    </w:tbl>
    <w:p w:rsidR="007655FE" w:rsidRPr="00502196" w:rsidRDefault="007655FE" w:rsidP="007655FE">
      <w:pPr>
        <w:rPr>
          <w:rFonts w:ascii="Times New Roman" w:hAnsi="Times New Roman" w:cs="Times New Roman"/>
          <w:sz w:val="24"/>
          <w:szCs w:val="24"/>
        </w:rPr>
      </w:pPr>
      <w:r w:rsidRPr="0050219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02196">
        <w:rPr>
          <w:rFonts w:ascii="Times New Roman" w:hAnsi="Times New Roman" w:cs="Times New Roman"/>
          <w:sz w:val="24"/>
          <w:szCs w:val="24"/>
        </w:rPr>
        <w:t>   </w:t>
      </w:r>
      <w:r w:rsidRPr="00502196">
        <w:rPr>
          <w:rFonts w:ascii="Times New Roman" w:hAnsi="Times New Roman" w:cs="Times New Roman"/>
          <w:b/>
          <w:bCs/>
          <w:sz w:val="24"/>
          <w:szCs w:val="24"/>
        </w:rPr>
        <w:t>Транспортные расходы</w:t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552"/>
        <w:gridCol w:w="2551"/>
        <w:gridCol w:w="2126"/>
      </w:tblGrid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Количество/ месяцев, дней, часов, единиц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Микроавтобус на 18 чел.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800 руб./час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  <w:tr w:rsidR="007655FE" w:rsidRPr="00502196" w:rsidTr="00502196">
        <w:tc>
          <w:tcPr>
            <w:tcW w:w="120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транспортным расходам: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8 000 руб.</w:t>
            </w:r>
          </w:p>
        </w:tc>
      </w:tr>
    </w:tbl>
    <w:p w:rsidR="00502196" w:rsidRDefault="00502196" w:rsidP="00765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55FE" w:rsidRPr="00502196" w:rsidRDefault="007655FE" w:rsidP="007655FE">
      <w:pPr>
        <w:rPr>
          <w:rFonts w:ascii="Times New Roman" w:hAnsi="Times New Roman" w:cs="Times New Roman"/>
          <w:sz w:val="24"/>
          <w:szCs w:val="24"/>
        </w:rPr>
      </w:pPr>
      <w:r w:rsidRPr="0050219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02196">
        <w:rPr>
          <w:rFonts w:ascii="Times New Roman" w:hAnsi="Times New Roman" w:cs="Times New Roman"/>
          <w:sz w:val="24"/>
          <w:szCs w:val="24"/>
        </w:rPr>
        <w:t>   </w:t>
      </w:r>
      <w:r w:rsidRPr="00502196">
        <w:rPr>
          <w:rFonts w:ascii="Times New Roman" w:hAnsi="Times New Roman" w:cs="Times New Roman"/>
          <w:b/>
          <w:bCs/>
          <w:sz w:val="24"/>
          <w:szCs w:val="24"/>
        </w:rPr>
        <w:t>Проведение мероприятий</w:t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552"/>
        <w:gridCol w:w="2551"/>
        <w:gridCol w:w="2126"/>
      </w:tblGrid>
      <w:tr w:rsidR="007655FE" w:rsidRPr="00502196" w:rsidTr="007655F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Количество / единиц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</w:p>
        </w:tc>
      </w:tr>
      <w:tr w:rsidR="007655FE" w:rsidRPr="00502196" w:rsidTr="007655F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Питьевая вода для работы на родниках (негазированная)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53 руб./2 л.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15 бут. по 2 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795 руб.</w:t>
            </w:r>
          </w:p>
        </w:tc>
      </w:tr>
      <w:tr w:rsidR="007655FE" w:rsidRPr="00502196" w:rsidTr="007655FE">
        <w:tc>
          <w:tcPr>
            <w:tcW w:w="120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мероприятиям: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795 руб.</w:t>
            </w:r>
          </w:p>
        </w:tc>
      </w:tr>
    </w:tbl>
    <w:p w:rsidR="00502196" w:rsidRDefault="00502196" w:rsidP="00765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55FE" w:rsidRPr="00502196" w:rsidRDefault="007655FE" w:rsidP="007655FE">
      <w:pPr>
        <w:rPr>
          <w:rFonts w:ascii="Times New Roman" w:hAnsi="Times New Roman" w:cs="Times New Roman"/>
          <w:sz w:val="24"/>
          <w:szCs w:val="24"/>
        </w:rPr>
      </w:pPr>
      <w:r w:rsidRPr="0050219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502196">
        <w:rPr>
          <w:rFonts w:ascii="Times New Roman" w:hAnsi="Times New Roman" w:cs="Times New Roman"/>
          <w:sz w:val="24"/>
          <w:szCs w:val="24"/>
        </w:rPr>
        <w:t>   </w:t>
      </w:r>
      <w:r w:rsidRPr="00502196">
        <w:rPr>
          <w:rFonts w:ascii="Times New Roman" w:hAnsi="Times New Roman" w:cs="Times New Roman"/>
          <w:b/>
          <w:bCs/>
          <w:sz w:val="24"/>
          <w:szCs w:val="24"/>
        </w:rPr>
        <w:t>Офисные принадлежности</w:t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552"/>
        <w:gridCol w:w="2551"/>
        <w:gridCol w:w="2126"/>
      </w:tblGrid>
      <w:tr w:rsidR="007655FE" w:rsidRPr="00502196" w:rsidTr="007655F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Количество ед.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</w:p>
        </w:tc>
      </w:tr>
      <w:tr w:rsidR="007655FE" w:rsidRPr="00502196" w:rsidTr="007655F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Блок сменный для Флипчарта клетка 680*990 мм.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380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380 руб.</w:t>
            </w:r>
          </w:p>
        </w:tc>
      </w:tr>
      <w:tr w:rsidR="007655FE" w:rsidRPr="00502196" w:rsidTr="007655FE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Бейдж 60*95мм горизонтальный на ленте 90см Brauberg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 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7655FE" w:rsidRPr="00502196" w:rsidTr="007655FE">
        <w:tc>
          <w:tcPr>
            <w:tcW w:w="120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расходным материалам: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1 080 руб.</w:t>
            </w:r>
          </w:p>
        </w:tc>
      </w:tr>
    </w:tbl>
    <w:p w:rsidR="00502196" w:rsidRDefault="00502196" w:rsidP="00765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02196" w:rsidRDefault="00502196" w:rsidP="00765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655FE" w:rsidRPr="00502196" w:rsidRDefault="007655FE" w:rsidP="007655FE">
      <w:pPr>
        <w:rPr>
          <w:rFonts w:ascii="Times New Roman" w:hAnsi="Times New Roman" w:cs="Times New Roman"/>
          <w:sz w:val="24"/>
          <w:szCs w:val="24"/>
        </w:rPr>
      </w:pPr>
      <w:r w:rsidRPr="0050219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02196">
        <w:rPr>
          <w:rFonts w:ascii="Times New Roman" w:hAnsi="Times New Roman" w:cs="Times New Roman"/>
          <w:sz w:val="24"/>
          <w:szCs w:val="24"/>
        </w:rPr>
        <w:t> </w:t>
      </w:r>
      <w:r w:rsidRPr="00502196">
        <w:rPr>
          <w:rFonts w:ascii="Times New Roman" w:hAnsi="Times New Roman" w:cs="Times New Roman"/>
          <w:b/>
          <w:bCs/>
          <w:sz w:val="24"/>
          <w:szCs w:val="24"/>
        </w:rPr>
        <w:t>Прочие расходы</w:t>
      </w:r>
    </w:p>
    <w:tbl>
      <w:tblPr>
        <w:tblW w:w="14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2552"/>
        <w:gridCol w:w="2551"/>
        <w:gridCol w:w="2126"/>
      </w:tblGrid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Запрашивается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Скамейки деревянные на металкаркасе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3 000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12 000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Перчатки Х/Б с ПВХ покрытием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1 000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Кисть для покраски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Покрытие для металлов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Футболки с нанесением название лагеря и логотипов организаторов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390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7 800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Печать полиграфической продукции (афиша)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21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30 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630 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Печать полиграфической продукции (карта родников)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17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3 400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Сувенирная продукция для участников лагеря (эко-сумки)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160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 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3 200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Печать сертификатов участников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Пакеты для мусора 240 л.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215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2 150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Бумага наждачная, зернистость 280 (3000х100 мм)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220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220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Семена белого клевера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650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Пропитка сенеж (2,5)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1 100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1 100 руб.</w:t>
            </w:r>
          </w:p>
        </w:tc>
      </w:tr>
      <w:tr w:rsidR="007655FE" w:rsidRPr="00502196" w:rsidTr="00502196">
        <w:tc>
          <w:tcPr>
            <w:tcW w:w="69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Спилы древесные шт.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45 руб.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sz w:val="24"/>
                <w:szCs w:val="24"/>
              </w:rPr>
              <w:t>2 475 руб.</w:t>
            </w:r>
          </w:p>
        </w:tc>
      </w:tr>
      <w:tr w:rsidR="007655FE" w:rsidRPr="00502196" w:rsidTr="00502196">
        <w:tc>
          <w:tcPr>
            <w:tcW w:w="120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прочим расходам: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5FE" w:rsidRPr="00502196" w:rsidRDefault="007655FE" w:rsidP="0076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36 175 руб.</w:t>
            </w:r>
          </w:p>
        </w:tc>
      </w:tr>
    </w:tbl>
    <w:p w:rsidR="00684561" w:rsidRPr="00502196" w:rsidRDefault="00684561">
      <w:pPr>
        <w:rPr>
          <w:rFonts w:ascii="Times New Roman" w:hAnsi="Times New Roman" w:cs="Times New Roman"/>
          <w:sz w:val="24"/>
          <w:szCs w:val="24"/>
        </w:rPr>
      </w:pPr>
    </w:p>
    <w:sectPr w:rsidR="00684561" w:rsidRPr="00502196" w:rsidSect="00502196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FE"/>
    <w:rsid w:val="001C0BB7"/>
    <w:rsid w:val="00502196"/>
    <w:rsid w:val="00684561"/>
    <w:rsid w:val="007655FE"/>
    <w:rsid w:val="007D0267"/>
    <w:rsid w:val="00C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DC8"/>
  <w15:chartTrackingRefBased/>
  <w15:docId w15:val="{C046AC8C-940D-499F-969A-560D59D8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DD8C-9701-4E0D-8759-BCC805E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Ugolnikova</dc:creator>
  <cp:keywords/>
  <dc:description/>
  <cp:lastModifiedBy>Chris Ugolnikova</cp:lastModifiedBy>
  <cp:revision>3</cp:revision>
  <dcterms:created xsi:type="dcterms:W3CDTF">2017-04-05T16:30:00Z</dcterms:created>
  <dcterms:modified xsi:type="dcterms:W3CDTF">2017-04-05T16:50:00Z</dcterms:modified>
</cp:coreProperties>
</file>