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9" w:rsidRPr="002B1FD9" w:rsidRDefault="002B1FD9" w:rsidP="002B1FD9">
      <w:pPr>
        <w:pStyle w:val="3"/>
        <w:spacing w:before="0" w:beforeAutospacing="0" w:after="0" w:afterAutospacing="0" w:line="360" w:lineRule="auto"/>
        <w:ind w:firstLine="720"/>
        <w:jc w:val="both"/>
        <w:rPr>
          <w:bCs w:val="0"/>
          <w:sz w:val="24"/>
          <w:szCs w:val="24"/>
        </w:rPr>
      </w:pPr>
      <w:bookmarkStart w:id="0" w:name="_GoBack"/>
      <w:bookmarkEnd w:id="0"/>
      <w:r w:rsidRPr="002B1FD9">
        <w:rPr>
          <w:sz w:val="24"/>
          <w:szCs w:val="24"/>
        </w:rPr>
        <w:t xml:space="preserve">Отчет о реализации проекта </w:t>
      </w:r>
      <w:r w:rsidRPr="002B1FD9">
        <w:rPr>
          <w:bCs w:val="0"/>
          <w:sz w:val="24"/>
          <w:szCs w:val="24"/>
        </w:rPr>
        <w:t>Workshop «Лучшие образовательные и научные практики магистратуры ФилФ ТГУ»: обобщение позитивного опыта для развития магистратуры.</w:t>
      </w:r>
    </w:p>
    <w:p w:rsidR="004149F3" w:rsidRPr="002B662A" w:rsidRDefault="004149F3" w:rsidP="00D91208">
      <w:pPr>
        <w:pStyle w:val="a3"/>
        <w:spacing w:line="360" w:lineRule="auto"/>
        <w:ind w:left="0" w:firstLine="708"/>
        <w:contextualSpacing w:val="0"/>
        <w:jc w:val="both"/>
      </w:pPr>
      <w:r w:rsidRPr="002B662A">
        <w:t xml:space="preserve">За 6 лет существования магистратуры ФилФ </w:t>
      </w:r>
      <w:r>
        <w:t xml:space="preserve">был </w:t>
      </w:r>
      <w:r w:rsidRPr="002B662A">
        <w:t>накоплен существенный опыт перспективных образовательных и научных практик, который обычно выпада</w:t>
      </w:r>
      <w:r>
        <w:t>ет из поля зрения магистрантов, так как к</w:t>
      </w:r>
      <w:r w:rsidRPr="002B662A">
        <w:t xml:space="preserve">аждый знает только истории своего успеха. </w:t>
      </w:r>
      <w:r>
        <w:t>В то же время б</w:t>
      </w:r>
      <w:r w:rsidRPr="002B662A">
        <w:t>акалавры получают общефилологическое образование, но мало задумываются об эффективном построении индивидуальной образовательной стратегии, которую они смо</w:t>
      </w:r>
      <w:r>
        <w:t xml:space="preserve">гут реализовать в магистратуре, а </w:t>
      </w:r>
      <w:r w:rsidRPr="002B662A">
        <w:t>у многих магистрантов имеется конкретный опыт, в</w:t>
      </w:r>
      <w:r>
        <w:t xml:space="preserve"> том числе опыт трудоустройства, которым они могут поделиться.</w:t>
      </w:r>
      <w:r w:rsidRPr="002B662A">
        <w:t xml:space="preserve"> </w:t>
      </w:r>
    </w:p>
    <w:p w:rsidR="00212DBA" w:rsidRPr="00212DBA" w:rsidRDefault="004149F3" w:rsidP="00D91208">
      <w:pPr>
        <w:pStyle w:val="a3"/>
        <w:spacing w:line="360" w:lineRule="auto"/>
        <w:ind w:left="0" w:firstLine="708"/>
        <w:jc w:val="both"/>
      </w:pPr>
      <w:r>
        <w:rPr>
          <w:bCs/>
        </w:rPr>
        <w:t xml:space="preserve">Для того, чтобы </w:t>
      </w:r>
      <w:r w:rsidR="00212DBA">
        <w:rPr>
          <w:bCs/>
        </w:rPr>
        <w:t xml:space="preserve">магистранты смогли усовершенствовать свои </w:t>
      </w:r>
      <w:r>
        <w:rPr>
          <w:bCs/>
        </w:rPr>
        <w:t xml:space="preserve">образовательные программы, а также для вовлечения </w:t>
      </w:r>
      <w:r w:rsidRPr="002B662A">
        <w:rPr>
          <w:bCs/>
        </w:rPr>
        <w:t xml:space="preserve">обучающихся в процессы разработки и совершенствования программ магистратуры </w:t>
      </w:r>
      <w:r w:rsidR="00212DBA">
        <w:t>Филологическим факультетом Томского государственного университета 5 июня 2015 года был проведён Workshop «Лучшие образовательные и научные практики магистратуры ФилФ ТГУ</w:t>
      </w:r>
      <w:r w:rsidR="00D91208">
        <w:t>»</w:t>
      </w:r>
      <w:r w:rsidR="00212DBA" w:rsidRPr="00212DBA">
        <w:t xml:space="preserve">, участниками которого стали </w:t>
      </w:r>
      <w:r w:rsidR="00212DBA" w:rsidRPr="00212DBA">
        <w:rPr>
          <w:bCs/>
        </w:rPr>
        <w:t>руководители</w:t>
      </w:r>
      <w:r w:rsidR="00212DBA" w:rsidRPr="002B662A">
        <w:rPr>
          <w:bCs/>
        </w:rPr>
        <w:t xml:space="preserve"> магистерских программ направления «Филология», успешные магистран</w:t>
      </w:r>
      <w:r w:rsidR="00212DBA">
        <w:rPr>
          <w:bCs/>
        </w:rPr>
        <w:t>ты и выпускники-магистры</w:t>
      </w:r>
      <w:r w:rsidR="00212DBA" w:rsidRPr="002B662A">
        <w:rPr>
          <w:bCs/>
        </w:rPr>
        <w:t>.</w:t>
      </w:r>
      <w:r w:rsidR="00212DBA" w:rsidRPr="00212DBA">
        <w:t xml:space="preserve"> В</w:t>
      </w:r>
      <w:r w:rsidR="00212DBA">
        <w:t>сего в</w:t>
      </w:r>
      <w:r w:rsidR="00212DBA" w:rsidRPr="00212DBA">
        <w:t xml:space="preserve"> работе workshop приняли участие более 20 человек, 7 </w:t>
      </w:r>
      <w:r w:rsidR="00212DBA">
        <w:t xml:space="preserve">из </w:t>
      </w:r>
      <w:r w:rsidR="00212DBA" w:rsidRPr="00212DBA">
        <w:t>них</w:t>
      </w:r>
      <w:r w:rsidR="00212DBA">
        <w:t xml:space="preserve"> </w:t>
      </w:r>
      <w:r w:rsidR="00212DBA" w:rsidRPr="00212DBA">
        <w:t>– представители профессорско-преподавательского состава ФилФ ТГУ.</w:t>
      </w:r>
    </w:p>
    <w:p w:rsidR="00212DBA" w:rsidRPr="00212DBA" w:rsidRDefault="00212DBA" w:rsidP="00D91208">
      <w:pPr>
        <w:pStyle w:val="a3"/>
        <w:spacing w:line="360" w:lineRule="auto"/>
        <w:ind w:left="0" w:firstLine="708"/>
        <w:jc w:val="both"/>
      </w:pPr>
      <w:r w:rsidRPr="00212DBA">
        <w:t>Работа проходила в форматах методического семинара и видеоконференции, а также в форме «круглого стола». Было заслушано 16 сообщений (самопрезентаций) магистрант</w:t>
      </w:r>
      <w:r>
        <w:t xml:space="preserve">ов каждого из пяти направлений и </w:t>
      </w:r>
      <w:r w:rsidRPr="00212DBA">
        <w:t>выпускников прошлых лет (в том числе иностранных студентов и зарубежных коллег).</w:t>
      </w:r>
    </w:p>
    <w:p w:rsidR="004149F3" w:rsidRPr="00212DBA" w:rsidRDefault="004149F3" w:rsidP="00D9120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2DBA">
        <w:rPr>
          <w:rFonts w:ascii="Times New Roman" w:hAnsi="Times New Roman"/>
          <w:sz w:val="24"/>
          <w:szCs w:val="24"/>
        </w:rPr>
        <w:t xml:space="preserve">Основные темы, </w:t>
      </w:r>
      <w:r w:rsidR="00212DBA">
        <w:rPr>
          <w:rFonts w:ascii="Times New Roman" w:hAnsi="Times New Roman"/>
          <w:sz w:val="24"/>
          <w:szCs w:val="24"/>
        </w:rPr>
        <w:t xml:space="preserve">которые были </w:t>
      </w:r>
      <w:r w:rsidR="00212DBA" w:rsidRPr="00212DBA">
        <w:rPr>
          <w:rFonts w:ascii="Times New Roman" w:hAnsi="Times New Roman"/>
          <w:sz w:val="24"/>
          <w:szCs w:val="24"/>
        </w:rPr>
        <w:t>рассмотрены</w:t>
      </w:r>
      <w:r w:rsidRPr="00212DBA">
        <w:rPr>
          <w:rFonts w:ascii="Times New Roman" w:hAnsi="Times New Roman"/>
          <w:sz w:val="24"/>
          <w:szCs w:val="24"/>
        </w:rPr>
        <w:t xml:space="preserve"> </w:t>
      </w:r>
      <w:r w:rsidR="00212DBA">
        <w:rPr>
          <w:rFonts w:ascii="Times New Roman" w:hAnsi="Times New Roman"/>
          <w:sz w:val="24"/>
          <w:szCs w:val="24"/>
        </w:rPr>
        <w:t>в рамках мероприятия</w:t>
      </w:r>
      <w:r w:rsidRPr="00212DBA">
        <w:rPr>
          <w:rFonts w:ascii="Times New Roman" w:hAnsi="Times New Roman"/>
          <w:sz w:val="24"/>
          <w:szCs w:val="24"/>
        </w:rPr>
        <w:t>:</w:t>
      </w:r>
    </w:p>
    <w:p w:rsidR="004149F3" w:rsidRPr="00212DBA" w:rsidRDefault="004149F3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Проблемы профессиональной подготовки магистрантов в условиях современного информационного общества.</w:t>
      </w:r>
    </w:p>
    <w:p w:rsidR="004149F3" w:rsidRPr="00212DBA" w:rsidRDefault="004149F3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Особенности подготовки магистров для нужд современного общества.</w:t>
      </w:r>
    </w:p>
    <w:p w:rsidR="004149F3" w:rsidRPr="00212DBA" w:rsidRDefault="004149F3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Практико-ориентированные технологии обучения в магистратуре по направлению 45.04.01 «Филология».</w:t>
      </w:r>
    </w:p>
    <w:p w:rsidR="004149F3" w:rsidRPr="00212DBA" w:rsidRDefault="004149F3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Научно-исследовательская работа магистрантов как отражение потребностей в научных кадрах.</w:t>
      </w:r>
    </w:p>
    <w:p w:rsidR="00212DBA" w:rsidRPr="00212DBA" w:rsidRDefault="00212DBA" w:rsidP="00D9120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212DBA">
        <w:rPr>
          <w:rFonts w:ascii="Times New Roman" w:hAnsi="Times New Roman"/>
          <w:sz w:val="24"/>
        </w:rPr>
        <w:t>Среди тематических направлений, обсуждавшихся на workshop, наибольший интерес вызвали:</w:t>
      </w:r>
    </w:p>
    <w:p w:rsidR="00212DBA" w:rsidRPr="00212DBA" w:rsidRDefault="00212DBA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совмещение учебного процесса и работы;</w:t>
      </w:r>
    </w:p>
    <w:p w:rsidR="00212DBA" w:rsidRPr="00212DBA" w:rsidRDefault="00212DBA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соотношение самостоятельной и аудиторной работы магистрантов;</w:t>
      </w:r>
    </w:p>
    <w:p w:rsidR="00212DBA" w:rsidRPr="00212DBA" w:rsidRDefault="00212DBA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lastRenderedPageBreak/>
        <w:t>соотношение общих (базовых) и углубленных профессиональных курсов в магистратуре;</w:t>
      </w:r>
    </w:p>
    <w:p w:rsidR="00212DBA" w:rsidRPr="00212DBA" w:rsidRDefault="00212DBA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дальнейшее трудоустройство выпускников магистратуры (нехватка кадров на факультете);</w:t>
      </w:r>
    </w:p>
    <w:p w:rsidR="00212DBA" w:rsidRPr="00212DBA" w:rsidRDefault="00212DBA" w:rsidP="00D91208">
      <w:pPr>
        <w:pStyle w:val="a3"/>
        <w:numPr>
          <w:ilvl w:val="0"/>
          <w:numId w:val="1"/>
        </w:numPr>
        <w:spacing w:line="360" w:lineRule="auto"/>
        <w:jc w:val="both"/>
      </w:pPr>
      <w:r w:rsidRPr="00212DBA">
        <w:t>интернационализация магистратуры и аспирантуры (обучение иностранных студентов наравне с русскоязычными или по отдельной программе).</w:t>
      </w:r>
    </w:p>
    <w:p w:rsidR="004149F3" w:rsidRDefault="00212DBA" w:rsidP="00D91208">
      <w:pPr>
        <w:pStyle w:val="a3"/>
        <w:spacing w:line="360" w:lineRule="auto"/>
        <w:ind w:left="0" w:firstLine="708"/>
        <w:jc w:val="both"/>
      </w:pPr>
      <w:r w:rsidRPr="00212DBA">
        <w:t xml:space="preserve">По </w:t>
      </w:r>
      <w:r w:rsidR="00FF2D22">
        <w:t>результатам</w:t>
      </w:r>
      <w:r w:rsidRPr="00212DBA">
        <w:t xml:space="preserve"> </w:t>
      </w:r>
      <w:r w:rsidR="00FF2D22">
        <w:t xml:space="preserve">работы методического семинара, а также на основании решений, </w:t>
      </w:r>
      <w:r w:rsidR="00FF2D22" w:rsidRPr="00FF2D22">
        <w:t>приняты</w:t>
      </w:r>
      <w:r w:rsidR="00FF2D22">
        <w:t>х</w:t>
      </w:r>
      <w:r w:rsidR="00FF2D22" w:rsidRPr="00FF2D22">
        <w:t xml:space="preserve"> по итогам проведения круглого стола по проблемам магистратуры</w:t>
      </w:r>
      <w:r w:rsidR="00FF2D22">
        <w:t xml:space="preserve">, был создан </w:t>
      </w:r>
      <w:r w:rsidRPr="00212DBA">
        <w:t>документ, намечающий перспективы развития</w:t>
      </w:r>
      <w:r w:rsidR="00FF2D22">
        <w:t xml:space="preserve"> магистерских программ, а также </w:t>
      </w:r>
      <w:r w:rsidR="004149F3" w:rsidRPr="00212DBA">
        <w:t xml:space="preserve"> подгот</w:t>
      </w:r>
      <w:r w:rsidR="00FF2D22">
        <w:t xml:space="preserve">овлена коллективная публикация. Все документы были </w:t>
      </w:r>
      <w:r w:rsidR="004149F3" w:rsidRPr="00212DBA">
        <w:t>размещены на сайте ФилФ ТГУ.</w:t>
      </w:r>
    </w:p>
    <w:p w:rsidR="00FF2D22" w:rsidRPr="00D91208" w:rsidRDefault="00FF2D22" w:rsidP="00D9120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D91208">
        <w:rPr>
          <w:rFonts w:ascii="Times New Roman" w:hAnsi="Times New Roman"/>
          <w:sz w:val="24"/>
        </w:rPr>
        <w:t xml:space="preserve">Основываясь на опыте проведения мероприятия, а также на информации, полученной из анкет-отзывов, оргкомитет </w:t>
      </w:r>
      <w:r w:rsidRPr="00D91208">
        <w:rPr>
          <w:rFonts w:ascii="Times New Roman" w:hAnsi="Times New Roman"/>
          <w:sz w:val="24"/>
          <w:lang w:val="en-US"/>
        </w:rPr>
        <w:t>workshop</w:t>
      </w:r>
      <w:r w:rsidRPr="00D91208">
        <w:rPr>
          <w:rFonts w:ascii="Times New Roman" w:hAnsi="Times New Roman"/>
          <w:sz w:val="24"/>
        </w:rPr>
        <w:t xml:space="preserve"> полагает целесообразным рекомендовать следующее:</w:t>
      </w:r>
    </w:p>
    <w:p w:rsidR="00FF2D22" w:rsidRDefault="00FF2D22" w:rsidP="00D91208">
      <w:pPr>
        <w:pStyle w:val="a3"/>
        <w:numPr>
          <w:ilvl w:val="0"/>
          <w:numId w:val="3"/>
        </w:numPr>
        <w:spacing w:line="360" w:lineRule="auto"/>
        <w:jc w:val="both"/>
      </w:pPr>
      <w:r>
        <w:t>Продолжить работу по привлечению к участию (в том числе в организации) workshop активных, успешных и талантливых магистрантов.</w:t>
      </w:r>
    </w:p>
    <w:p w:rsidR="00FF2D22" w:rsidRDefault="00FF2D22" w:rsidP="00D91208">
      <w:pPr>
        <w:pStyle w:val="a3"/>
        <w:numPr>
          <w:ilvl w:val="0"/>
          <w:numId w:val="3"/>
        </w:numPr>
        <w:spacing w:line="360" w:lineRule="auto"/>
        <w:jc w:val="both"/>
      </w:pPr>
      <w:r>
        <w:t>На очередном workshop в 2016 году расширить круг участников (в том числе обеспечить дистанционное участие в формате видеоконференции), особенно из университетов-партнёров ТГУ и других стран ближнего и дальнего зарубежья, за счет активного привлечения заинтересованных магистрантов, выпускников бакалавриата и специалитета, а также профессорско-преподавательского состава. Обеспечить адресную рассылку приглашений потенциальным участникам и размещение соответствующей информации на сайтах университета и факультетов ТГУ.</w:t>
      </w:r>
    </w:p>
    <w:p w:rsidR="00FF2D22" w:rsidRDefault="00FF2D22" w:rsidP="00D91208">
      <w:pPr>
        <w:pStyle w:val="a3"/>
        <w:numPr>
          <w:ilvl w:val="0"/>
          <w:numId w:val="3"/>
        </w:numPr>
        <w:spacing w:line="360" w:lineRule="auto"/>
        <w:jc w:val="both"/>
      </w:pPr>
      <w:r>
        <w:t>Разделить формат workshop на</w:t>
      </w:r>
      <w:r w:rsidR="00D91208">
        <w:t xml:space="preserve"> 2 самостоятельных мероприятия, проводимых в разные дни: </w:t>
      </w:r>
      <w:r>
        <w:t>семинар для магистрантов и бакалавров</w:t>
      </w:r>
      <w:r w:rsidR="00D91208">
        <w:t>, «круглый стол» по проблемам магистратуры</w:t>
      </w:r>
      <w:r>
        <w:t>.</w:t>
      </w:r>
    </w:p>
    <w:p w:rsidR="00212DBA" w:rsidRPr="00D91208" w:rsidRDefault="00D91208" w:rsidP="00D91208">
      <w:pPr>
        <w:pStyle w:val="a3"/>
        <w:spacing w:line="360" w:lineRule="auto"/>
        <w:ind w:left="0"/>
        <w:jc w:val="both"/>
      </w:pPr>
      <w:r>
        <w:t xml:space="preserve">Имея опыт проведения </w:t>
      </w:r>
      <w:r>
        <w:rPr>
          <w:lang w:val="en-US"/>
        </w:rPr>
        <w:t>Workshop</w:t>
      </w:r>
      <w:r w:rsidRPr="00D91208">
        <w:t xml:space="preserve"> </w:t>
      </w:r>
      <w:r>
        <w:t>«Лучшие образовательные и научные практики магистратуры ФилФ ТГУ», мы считаем возможным  проведение мероприятия подобного типа на других факультетах в отдельности, а также на уровне всего университета для обмена опытом между магистрами разных факультетов и для презентации всех магистерских направления для бакалавров.</w:t>
      </w:r>
    </w:p>
    <w:sectPr w:rsidR="00212DBA" w:rsidRPr="00D91208" w:rsidSect="0054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AF5"/>
    <w:multiLevelType w:val="hybridMultilevel"/>
    <w:tmpl w:val="2C44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3B4F"/>
    <w:multiLevelType w:val="hybridMultilevel"/>
    <w:tmpl w:val="0F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035EF"/>
    <w:multiLevelType w:val="hybridMultilevel"/>
    <w:tmpl w:val="B416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9F3"/>
    <w:rsid w:val="001C58D4"/>
    <w:rsid w:val="00212DBA"/>
    <w:rsid w:val="002B1FD9"/>
    <w:rsid w:val="004149F3"/>
    <w:rsid w:val="00485B98"/>
    <w:rsid w:val="00542A69"/>
    <w:rsid w:val="00D91208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F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B1F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9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B1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9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</cp:lastModifiedBy>
  <cp:revision>2</cp:revision>
  <dcterms:created xsi:type="dcterms:W3CDTF">2015-09-23T04:38:00Z</dcterms:created>
  <dcterms:modified xsi:type="dcterms:W3CDTF">2015-09-26T04:42:00Z</dcterms:modified>
</cp:coreProperties>
</file>