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243F" w:rsidRPr="005C4E2A" w:rsidRDefault="009470D0" w:rsidP="00850B6F">
      <w:pPr>
        <w:pStyle w:val="a5"/>
        <w:jc w:val="left"/>
        <w:rPr>
          <w:rFonts w:asciiTheme="majorHAnsi" w:hAnsiTheme="majorHAnsi"/>
          <w:color w:val="auto"/>
          <w:sz w:val="24"/>
          <w:szCs w:val="24"/>
          <w:lang w:val="en-US"/>
        </w:rPr>
      </w:pPr>
      <w:r w:rsidRPr="00270C48">
        <w:rPr>
          <w:rFonts w:asciiTheme="majorHAnsi" w:hAnsiTheme="majorHAnsi"/>
          <w:noProof/>
          <w:color w:val="auto"/>
          <w:sz w:val="24"/>
          <w:szCs w:val="24"/>
        </w:rPr>
        <w:drawing>
          <wp:inline distT="0" distB="0" distL="0" distR="0">
            <wp:extent cx="2551178" cy="1251587"/>
            <wp:effectExtent l="0" t="0" r="0" b="0"/>
            <wp:docPr id="1073741825" name="officeArt object" descr="imag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.png" descr="imag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25288" t="54414" r="41404" b="19506"/>
                    <a:stretch>
                      <a:fillRect/>
                    </a:stretch>
                  </pic:blipFill>
                  <pic:spPr>
                    <a:xfrm>
                      <a:off x="0" y="0"/>
                      <a:ext cx="2551178" cy="12515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47243F" w:rsidRPr="00270C48" w:rsidRDefault="0047243F">
      <w:pPr>
        <w:spacing w:after="0" w:line="360" w:lineRule="auto"/>
        <w:ind w:firstLine="540"/>
        <w:rPr>
          <w:rFonts w:asciiTheme="majorHAnsi" w:hAnsiTheme="majorHAnsi"/>
          <w:b/>
          <w:bCs/>
          <w:color w:val="auto"/>
          <w:sz w:val="24"/>
          <w:szCs w:val="24"/>
        </w:rPr>
      </w:pPr>
    </w:p>
    <w:p w:rsidR="0047243F" w:rsidRPr="00270C48" w:rsidRDefault="0047243F">
      <w:pPr>
        <w:spacing w:after="0" w:line="360" w:lineRule="auto"/>
        <w:ind w:firstLine="540"/>
        <w:jc w:val="center"/>
        <w:rPr>
          <w:rFonts w:asciiTheme="majorHAnsi" w:hAnsiTheme="majorHAnsi"/>
          <w:b/>
          <w:bCs/>
          <w:color w:val="auto"/>
          <w:sz w:val="24"/>
          <w:szCs w:val="24"/>
        </w:rPr>
      </w:pPr>
    </w:p>
    <w:p w:rsidR="0047243F" w:rsidRPr="00270C48" w:rsidRDefault="0047243F">
      <w:pPr>
        <w:spacing w:after="0" w:line="360" w:lineRule="auto"/>
        <w:ind w:firstLine="540"/>
        <w:jc w:val="center"/>
        <w:rPr>
          <w:rFonts w:asciiTheme="majorHAnsi" w:hAnsiTheme="majorHAnsi"/>
          <w:b/>
          <w:bCs/>
          <w:color w:val="auto"/>
          <w:sz w:val="24"/>
          <w:szCs w:val="24"/>
        </w:rPr>
      </w:pPr>
    </w:p>
    <w:p w:rsidR="0047243F" w:rsidRPr="00270C48" w:rsidRDefault="0047243F">
      <w:pPr>
        <w:spacing w:after="0" w:line="360" w:lineRule="auto"/>
        <w:rPr>
          <w:rFonts w:asciiTheme="majorHAnsi" w:hAnsiTheme="majorHAnsi"/>
          <w:b/>
          <w:bCs/>
          <w:color w:val="auto"/>
          <w:sz w:val="24"/>
          <w:szCs w:val="24"/>
        </w:rPr>
      </w:pPr>
    </w:p>
    <w:p w:rsidR="0047243F" w:rsidRPr="00270C48" w:rsidRDefault="0047243F">
      <w:pPr>
        <w:spacing w:after="0" w:line="360" w:lineRule="auto"/>
        <w:ind w:firstLine="540"/>
        <w:jc w:val="center"/>
        <w:rPr>
          <w:rFonts w:asciiTheme="majorHAnsi" w:hAnsiTheme="majorHAnsi"/>
          <w:b/>
          <w:bCs/>
          <w:color w:val="auto"/>
          <w:sz w:val="24"/>
          <w:szCs w:val="24"/>
        </w:rPr>
      </w:pPr>
    </w:p>
    <w:p w:rsidR="0047243F" w:rsidRPr="00270C48" w:rsidRDefault="009470D0" w:rsidP="00850B6F">
      <w:pPr>
        <w:spacing w:after="0"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 xml:space="preserve">ОТЧЁТ О РЕАЛИЗАЦИИ ПРОЕКТА </w:t>
      </w:r>
    </w:p>
    <w:p w:rsidR="0097506A" w:rsidRPr="00270C48" w:rsidRDefault="0056428C" w:rsidP="00850B6F">
      <w:pPr>
        <w:spacing w:after="0"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56428C">
        <w:rPr>
          <w:rFonts w:asciiTheme="majorHAnsi" w:hAnsiTheme="majorHAnsi" w:cs="Times New Roman"/>
          <w:color w:val="auto"/>
          <w:sz w:val="24"/>
          <w:szCs w:val="24"/>
        </w:rPr>
        <w:t>01.06.2018 – 28.02.2019</w:t>
      </w:r>
    </w:p>
    <w:p w:rsidR="0047243F" w:rsidRPr="00270C48" w:rsidRDefault="0047243F" w:rsidP="00850B6F">
      <w:pPr>
        <w:spacing w:after="0"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:rsidR="0047243F" w:rsidRPr="00750A4E" w:rsidRDefault="0056428C" w:rsidP="00750A4E">
      <w:pPr>
        <w:pStyle w:val="1"/>
        <w:spacing w:after="0" w:line="360" w:lineRule="auto"/>
        <w:jc w:val="center"/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</w:pPr>
      <w:r w:rsidRPr="0056428C"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  <w:t>Организация экс</w:t>
      </w:r>
      <w:r w:rsidR="00750A4E"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  <w:t xml:space="preserve">курсионно-образовательных туров </w:t>
      </w:r>
      <w:r w:rsidR="00750A4E"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  <w:br/>
      </w:r>
      <w:r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  <w:t xml:space="preserve">для </w:t>
      </w:r>
      <w:r w:rsidRPr="0056428C"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  <w:t>студентов из дальнего зарубежья</w:t>
      </w:r>
    </w:p>
    <w:p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:rsidR="0047243F" w:rsidRPr="00270C48" w:rsidRDefault="0047243F">
      <w:pPr>
        <w:spacing w:after="0" w:line="360" w:lineRule="auto"/>
        <w:ind w:firstLine="540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:rsidR="0047243F" w:rsidRPr="00270C48" w:rsidRDefault="0047243F">
      <w:pPr>
        <w:spacing w:after="0" w:line="360" w:lineRule="auto"/>
        <w:ind w:firstLine="540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:rsidR="0047243F" w:rsidRPr="00270C48" w:rsidRDefault="0047243F">
      <w:pPr>
        <w:spacing w:after="0" w:line="360" w:lineRule="auto"/>
        <w:ind w:firstLine="540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:rsidR="0047243F" w:rsidRPr="00270C48" w:rsidRDefault="0047243F">
      <w:pPr>
        <w:spacing w:after="0" w:line="360" w:lineRule="auto"/>
        <w:ind w:firstLine="540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:rsidR="0047243F" w:rsidRPr="00BD3D0B" w:rsidRDefault="009470D0" w:rsidP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 xml:space="preserve">Проектный менеджер </w:t>
      </w:r>
    </w:p>
    <w:p w:rsidR="0047243F" w:rsidRDefault="005D669D">
      <w:pPr>
        <w:spacing w:after="0" w:line="360" w:lineRule="auto"/>
        <w:ind w:firstLine="540"/>
        <w:jc w:val="right"/>
        <w:rPr>
          <w:rFonts w:asciiTheme="majorHAnsi" w:hAnsiTheme="majorHAnsi"/>
          <w:color w:val="auto"/>
          <w:sz w:val="24"/>
          <w:szCs w:val="24"/>
        </w:rPr>
      </w:pPr>
      <w:r>
        <w:rPr>
          <w:rFonts w:asciiTheme="majorHAnsi" w:hAnsiTheme="majorHAnsi"/>
          <w:color w:val="auto"/>
          <w:sz w:val="24"/>
          <w:szCs w:val="24"/>
        </w:rPr>
        <w:t>Жулёва Лидия Петровна, начальник отдела по соц. адаптации ИС,</w:t>
      </w:r>
    </w:p>
    <w:p w:rsidR="005D669D" w:rsidRPr="00270C48" w:rsidRDefault="005D669D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  <w:r>
        <w:rPr>
          <w:rFonts w:asciiTheme="majorHAnsi" w:hAnsiTheme="majorHAnsi"/>
          <w:color w:val="auto"/>
          <w:sz w:val="24"/>
          <w:szCs w:val="24"/>
        </w:rPr>
        <w:t>доцент ФилФ</w:t>
      </w:r>
    </w:p>
    <w:p w:rsidR="0047243F" w:rsidRPr="00270C48" w:rsidRDefault="0047243F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:rsidR="00E678BA" w:rsidRDefault="00E678BA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:rsidR="00BD3D0B" w:rsidRDefault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:rsidR="00BD3D0B" w:rsidRDefault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:rsidR="00BD3D0B" w:rsidRDefault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:rsidR="00BD3D0B" w:rsidRPr="00270C48" w:rsidRDefault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:rsidR="0047243F" w:rsidRPr="00270C48" w:rsidRDefault="009470D0" w:rsidP="00850B6F">
      <w:pPr>
        <w:spacing w:after="0" w:line="360" w:lineRule="auto"/>
        <w:jc w:val="center"/>
        <w:rPr>
          <w:rFonts w:asciiTheme="majorHAnsi" w:hAnsiTheme="majorHAnsi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 xml:space="preserve">Томск </w:t>
      </w:r>
      <w:r w:rsidRPr="005C4E2A">
        <w:rPr>
          <w:rFonts w:asciiTheme="majorHAnsi" w:hAnsiTheme="majorHAnsi"/>
          <w:b/>
          <w:bCs/>
          <w:color w:val="auto"/>
          <w:sz w:val="24"/>
          <w:szCs w:val="24"/>
        </w:rPr>
        <w:t>201</w:t>
      </w:r>
      <w:r w:rsidR="005D669D" w:rsidRPr="005C4E2A">
        <w:rPr>
          <w:rFonts w:asciiTheme="majorHAnsi" w:hAnsiTheme="majorHAnsi"/>
          <w:b/>
          <w:bCs/>
          <w:color w:val="auto"/>
          <w:sz w:val="24"/>
          <w:szCs w:val="24"/>
        </w:rPr>
        <w:t>9</w:t>
      </w:r>
    </w:p>
    <w:p w:rsidR="0047243F" w:rsidRPr="00BD3D0B" w:rsidRDefault="00BD3D0B" w:rsidP="00BD3D0B">
      <w:pPr>
        <w:spacing w:after="0" w:line="240" w:lineRule="auto"/>
        <w:rPr>
          <w:rFonts w:asciiTheme="majorHAnsi" w:hAnsiTheme="majorHAnsi"/>
          <w:b/>
          <w:bCs/>
          <w:color w:val="auto"/>
          <w:sz w:val="24"/>
          <w:szCs w:val="24"/>
        </w:rPr>
      </w:pPr>
      <w:r>
        <w:rPr>
          <w:rFonts w:asciiTheme="majorHAnsi" w:hAnsiTheme="majorHAnsi"/>
          <w:b/>
          <w:bCs/>
          <w:color w:val="auto"/>
          <w:sz w:val="24"/>
          <w:szCs w:val="24"/>
        </w:rPr>
        <w:br w:type="page"/>
      </w:r>
      <w:r w:rsidR="009470D0"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Содержание</w:t>
      </w:r>
    </w:p>
    <w:p w:rsidR="0047243F" w:rsidRPr="00270C48" w:rsidRDefault="0047243F">
      <w:pPr>
        <w:spacing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:rsidR="0047243F" w:rsidRPr="00270C48" w:rsidRDefault="009470D0" w:rsidP="00F27701">
      <w:pPr>
        <w:pStyle w:val="a6"/>
        <w:spacing w:after="0" w:line="360" w:lineRule="auto"/>
        <w:ind w:left="0" w:firstLine="709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>Краткая аннотация выполненных работ и достижение КПЭ проекта</w:t>
      </w:r>
    </w:p>
    <w:p w:rsidR="0047243F" w:rsidRPr="00270C48" w:rsidRDefault="009470D0" w:rsidP="00F27701">
      <w:pPr>
        <w:pStyle w:val="a6"/>
        <w:spacing w:after="0" w:line="360" w:lineRule="auto"/>
        <w:ind w:left="0" w:firstLine="709"/>
        <w:rPr>
          <w:rFonts w:asciiTheme="majorHAnsi" w:eastAsia="Times New Roman" w:hAnsiTheme="majorHAnsi" w:cs="Times New Roman"/>
          <w:i/>
          <w:i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 xml:space="preserve">Приложения </w:t>
      </w:r>
    </w:p>
    <w:p w:rsidR="000659B5" w:rsidRPr="00270C48" w:rsidRDefault="00B50C00" w:rsidP="000659B5">
      <w:pPr>
        <w:pStyle w:val="a6"/>
        <w:numPr>
          <w:ilvl w:val="1"/>
          <w:numId w:val="2"/>
        </w:numPr>
        <w:rPr>
          <w:rFonts w:asciiTheme="majorHAnsi" w:hAnsiTheme="majorHAnsi"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color w:val="auto"/>
          <w:sz w:val="24"/>
          <w:szCs w:val="24"/>
          <w:shd w:val="clear" w:color="auto" w:fill="FFFFFF"/>
        </w:rPr>
        <w:t>Рекламные материалы</w:t>
      </w:r>
    </w:p>
    <w:p w:rsidR="00FA5F5D" w:rsidRPr="00270C48" w:rsidRDefault="004860A4" w:rsidP="000659B5">
      <w:pPr>
        <w:pStyle w:val="a6"/>
        <w:numPr>
          <w:ilvl w:val="1"/>
          <w:numId w:val="2"/>
        </w:numPr>
        <w:rPr>
          <w:rFonts w:asciiTheme="majorHAnsi" w:hAnsiTheme="majorHAnsi"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color w:val="auto"/>
          <w:sz w:val="24"/>
          <w:szCs w:val="24"/>
          <w:shd w:val="clear" w:color="auto" w:fill="FFFFFF"/>
        </w:rPr>
        <w:t>Публикации</w:t>
      </w:r>
      <w:r w:rsidR="001A4B14">
        <w:rPr>
          <w:rFonts w:asciiTheme="majorHAnsi" w:hAnsiTheme="majorHAnsi"/>
          <w:color w:val="auto"/>
          <w:sz w:val="24"/>
          <w:szCs w:val="24"/>
          <w:shd w:val="clear" w:color="auto" w:fill="FFFFFF"/>
        </w:rPr>
        <w:t xml:space="preserve"> об экскурсионно-образовательных турах</w:t>
      </w:r>
    </w:p>
    <w:p w:rsidR="0047243F" w:rsidRPr="00270C48" w:rsidRDefault="00C96522" w:rsidP="00F27701">
      <w:pPr>
        <w:shd w:val="clear" w:color="auto" w:fill="FFFFFF"/>
        <w:spacing w:after="0" w:line="360" w:lineRule="auto"/>
        <w:ind w:firstLine="709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bookmarkStart w:id="0" w:name="_GoBack"/>
      <w:bookmarkEnd w:id="0"/>
      <w:r w:rsidRPr="00270C48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Заключение</w:t>
      </w:r>
    </w:p>
    <w:p w:rsidR="0047243F" w:rsidRPr="00270C48" w:rsidRDefault="0047243F">
      <w:pPr>
        <w:pStyle w:val="a6"/>
        <w:shd w:val="clear" w:color="auto" w:fill="FFFFFF"/>
        <w:spacing w:before="100" w:after="100" w:line="360" w:lineRule="auto"/>
        <w:ind w:left="1440"/>
        <w:jc w:val="both"/>
        <w:rPr>
          <w:rFonts w:asciiTheme="majorHAnsi" w:eastAsia="Times New Roman" w:hAnsiTheme="majorHAnsi" w:cs="Times New Roman"/>
          <w:color w:val="auto"/>
          <w:sz w:val="24"/>
          <w:szCs w:val="24"/>
          <w:shd w:val="clear" w:color="auto" w:fill="FFFFFF"/>
        </w:rPr>
      </w:pPr>
    </w:p>
    <w:p w:rsidR="0047243F" w:rsidRPr="00270C48" w:rsidRDefault="0047243F">
      <w:pPr>
        <w:pStyle w:val="a6"/>
        <w:shd w:val="clear" w:color="auto" w:fill="FFFFFF"/>
        <w:spacing w:before="100" w:after="100" w:line="360" w:lineRule="auto"/>
        <w:ind w:left="144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:rsidR="0047243F" w:rsidRPr="00270C48" w:rsidRDefault="0047243F">
      <w:pPr>
        <w:pStyle w:val="a6"/>
        <w:spacing w:line="360" w:lineRule="auto"/>
        <w:ind w:left="144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:rsidR="0047243F" w:rsidRPr="00270C48" w:rsidRDefault="0047243F">
      <w:pPr>
        <w:spacing w:line="360" w:lineRule="auto"/>
        <w:ind w:firstLine="540"/>
        <w:jc w:val="center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:rsidR="0047243F" w:rsidRPr="00270C48" w:rsidRDefault="0047243F">
      <w:pPr>
        <w:spacing w:after="0" w:line="360" w:lineRule="auto"/>
        <w:ind w:firstLine="540"/>
        <w:rPr>
          <w:rFonts w:asciiTheme="majorHAnsi" w:hAnsiTheme="majorHAnsi"/>
          <w:color w:val="auto"/>
          <w:sz w:val="24"/>
          <w:szCs w:val="24"/>
        </w:rPr>
        <w:sectPr w:rsidR="0047243F" w:rsidRPr="00270C48">
          <w:headerReference w:type="default" r:id="rId9"/>
          <w:footerReference w:type="default" r:id="rId10"/>
          <w:headerReference w:type="first" r:id="rId11"/>
          <w:footerReference w:type="first" r:id="rId12"/>
          <w:pgSz w:w="11900" w:h="16840"/>
          <w:pgMar w:top="1134" w:right="850" w:bottom="1134" w:left="1701" w:header="708" w:footer="708" w:gutter="0"/>
          <w:cols w:space="720"/>
          <w:titlePg/>
        </w:sectPr>
      </w:pPr>
    </w:p>
    <w:p w:rsidR="00FA5F5D" w:rsidRPr="00270C48" w:rsidRDefault="00FA5F5D" w:rsidP="00FA5F5D">
      <w:pPr>
        <w:pStyle w:val="a6"/>
        <w:spacing w:after="0" w:line="360" w:lineRule="auto"/>
        <w:ind w:left="0" w:firstLine="709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Краткая аннотация выполненных работ и достижение КПЭ проекта</w:t>
      </w:r>
    </w:p>
    <w:p w:rsidR="00A45BE7" w:rsidRPr="00750A4E" w:rsidRDefault="007F507C" w:rsidP="00750A4E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72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750A4E">
        <w:rPr>
          <w:rFonts w:ascii="Times New Roman" w:hAnsi="Times New Roman" w:cs="Times New Roman"/>
          <w:color w:val="auto"/>
          <w:sz w:val="24"/>
          <w:szCs w:val="24"/>
        </w:rPr>
        <w:t>Проект был направление на разр</w:t>
      </w:r>
      <w:r w:rsidR="00750A4E" w:rsidRPr="00750A4E">
        <w:rPr>
          <w:rFonts w:ascii="Times New Roman" w:hAnsi="Times New Roman" w:cs="Times New Roman"/>
          <w:color w:val="auto"/>
          <w:sz w:val="24"/>
          <w:szCs w:val="24"/>
        </w:rPr>
        <w:t>аботку специальных экскурсионно-</w:t>
      </w:r>
      <w:r w:rsidRPr="00750A4E">
        <w:rPr>
          <w:rFonts w:ascii="Times New Roman" w:hAnsi="Times New Roman" w:cs="Times New Roman"/>
          <w:color w:val="auto"/>
          <w:sz w:val="24"/>
          <w:szCs w:val="24"/>
        </w:rPr>
        <w:t>образовательных туров д</w:t>
      </w:r>
      <w:r w:rsidR="00AC1EA1" w:rsidRPr="00750A4E">
        <w:rPr>
          <w:rFonts w:ascii="Times New Roman" w:hAnsi="Times New Roman" w:cs="Times New Roman"/>
          <w:color w:val="auto"/>
          <w:sz w:val="24"/>
          <w:szCs w:val="24"/>
        </w:rPr>
        <w:t xml:space="preserve">ля </w:t>
      </w:r>
      <w:r w:rsidRPr="00750A4E">
        <w:rPr>
          <w:rFonts w:ascii="Times New Roman" w:hAnsi="Times New Roman" w:cs="Times New Roman"/>
          <w:color w:val="auto"/>
          <w:sz w:val="24"/>
          <w:szCs w:val="24"/>
        </w:rPr>
        <w:t xml:space="preserve">иностранных </w:t>
      </w:r>
      <w:r w:rsidR="00AC1EA1" w:rsidRPr="00750A4E">
        <w:rPr>
          <w:rFonts w:ascii="Times New Roman" w:hAnsi="Times New Roman" w:cs="Times New Roman"/>
          <w:color w:val="auto"/>
          <w:sz w:val="24"/>
          <w:szCs w:val="24"/>
        </w:rPr>
        <w:t>ст</w:t>
      </w:r>
      <w:r w:rsidR="00750A4E" w:rsidRPr="00750A4E">
        <w:rPr>
          <w:rFonts w:ascii="Times New Roman" w:hAnsi="Times New Roman" w:cs="Times New Roman"/>
          <w:color w:val="auto"/>
          <w:sz w:val="24"/>
          <w:szCs w:val="24"/>
        </w:rPr>
        <w:t xml:space="preserve">удентов, чтобы познакомить их с </w:t>
      </w:r>
      <w:r w:rsidR="00AC1EA1" w:rsidRPr="00750A4E">
        <w:rPr>
          <w:rFonts w:ascii="Times New Roman" w:hAnsi="Times New Roman" w:cs="Times New Roman"/>
          <w:color w:val="auto"/>
          <w:sz w:val="24"/>
          <w:szCs w:val="24"/>
        </w:rPr>
        <w:t xml:space="preserve">архитектурой города Томска, </w:t>
      </w:r>
      <w:r w:rsidRPr="00750A4E">
        <w:rPr>
          <w:rFonts w:ascii="Times New Roman" w:hAnsi="Times New Roman" w:cs="Times New Roman"/>
          <w:color w:val="auto"/>
          <w:sz w:val="24"/>
          <w:szCs w:val="24"/>
        </w:rPr>
        <w:t>особенностями региона, а также способствоват</w:t>
      </w:r>
      <w:r w:rsidR="00750A4E" w:rsidRPr="00750A4E">
        <w:rPr>
          <w:rFonts w:ascii="Times New Roman" w:hAnsi="Times New Roman" w:cs="Times New Roman"/>
          <w:color w:val="auto"/>
          <w:sz w:val="24"/>
          <w:szCs w:val="24"/>
        </w:rPr>
        <w:t xml:space="preserve">ь </w:t>
      </w:r>
      <w:r w:rsidRPr="00750A4E">
        <w:rPr>
          <w:rFonts w:ascii="Times New Roman" w:hAnsi="Times New Roman" w:cs="Times New Roman"/>
          <w:color w:val="auto"/>
          <w:sz w:val="24"/>
          <w:szCs w:val="24"/>
        </w:rPr>
        <w:t xml:space="preserve">практическому освоению русской </w:t>
      </w:r>
      <w:r w:rsidR="00AC1EA1" w:rsidRPr="00750A4E">
        <w:rPr>
          <w:rFonts w:ascii="Times New Roman" w:hAnsi="Times New Roman" w:cs="Times New Roman"/>
          <w:color w:val="auto"/>
          <w:sz w:val="24"/>
          <w:szCs w:val="24"/>
        </w:rPr>
        <w:t>лексики и реалий</w:t>
      </w:r>
      <w:r w:rsidRPr="00750A4E">
        <w:rPr>
          <w:rFonts w:ascii="Times New Roman" w:hAnsi="Times New Roman" w:cs="Times New Roman"/>
          <w:color w:val="auto"/>
          <w:sz w:val="24"/>
          <w:szCs w:val="24"/>
        </w:rPr>
        <w:t>, составляющих</w:t>
      </w:r>
      <w:r w:rsidR="00750A4E" w:rsidRPr="00750A4E">
        <w:rPr>
          <w:rFonts w:ascii="Times New Roman" w:hAnsi="Times New Roman" w:cs="Times New Roman"/>
          <w:color w:val="auto"/>
          <w:sz w:val="24"/>
          <w:szCs w:val="24"/>
        </w:rPr>
        <w:t xml:space="preserve"> содержательный план экскурсий.</w:t>
      </w:r>
    </w:p>
    <w:p w:rsidR="00A45BE7" w:rsidRPr="00270C48" w:rsidRDefault="00A45BE7" w:rsidP="005548B8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276" w:lineRule="auto"/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</w:p>
    <w:p w:rsidR="00A45BE7" w:rsidRPr="00270C48" w:rsidRDefault="001F465E" w:rsidP="005548B8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276" w:lineRule="auto"/>
        <w:ind w:firstLine="720"/>
        <w:jc w:val="both"/>
        <w:rPr>
          <w:rFonts w:asciiTheme="majorHAnsi" w:hAnsiTheme="majorHAnsi" w:cs="Times New Roman" w:hint="eastAsia"/>
          <w:b/>
          <w:color w:val="auto"/>
          <w:sz w:val="24"/>
          <w:szCs w:val="24"/>
        </w:rPr>
      </w:pPr>
      <w:r w:rsidRPr="00270C48">
        <w:rPr>
          <w:rFonts w:asciiTheme="majorHAnsi" w:hAnsiTheme="majorHAnsi" w:cs="Times New Roman"/>
          <w:b/>
          <w:color w:val="auto"/>
          <w:sz w:val="24"/>
          <w:szCs w:val="24"/>
        </w:rPr>
        <w:t xml:space="preserve">Результаты проекта по </w:t>
      </w:r>
      <w:r w:rsidR="005336EF">
        <w:rPr>
          <w:rFonts w:asciiTheme="majorHAnsi" w:hAnsiTheme="majorHAnsi" w:cs="Times New Roman"/>
          <w:b/>
          <w:color w:val="auto"/>
          <w:sz w:val="24"/>
          <w:szCs w:val="24"/>
        </w:rPr>
        <w:t>этапам</w:t>
      </w:r>
    </w:p>
    <w:p w:rsidR="00750A4E" w:rsidRDefault="0056428C" w:rsidP="005336EF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720"/>
        <w:jc w:val="both"/>
        <w:rPr>
          <w:rFonts w:asciiTheme="majorHAnsi" w:hAnsiTheme="majorHAnsi" w:cs="Times New Roman"/>
          <w:color w:val="auto"/>
          <w:sz w:val="24"/>
          <w:szCs w:val="24"/>
        </w:rPr>
      </w:pPr>
      <w:r w:rsidRPr="0056428C">
        <w:rPr>
          <w:rFonts w:asciiTheme="majorHAnsi" w:hAnsiTheme="majorHAnsi" w:cs="Times New Roman"/>
          <w:color w:val="auto"/>
          <w:sz w:val="24"/>
          <w:szCs w:val="24"/>
        </w:rPr>
        <w:t>Цель проекта – повышение уровня интеграции иностранных студентов ТГУ за счет расширения границ единого развивающего культурно-образовательного пространства путем предложения экскурсионных услуг, отвечающих познавательным запросам и потребностям иностранных студентов, обучающихся в ТГУ, и интегрированных в существующую среду.</w:t>
      </w:r>
      <w:r w:rsidR="005336EF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</w:p>
    <w:p w:rsidR="005336EF" w:rsidRDefault="005336EF" w:rsidP="005336EF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 xml:space="preserve">Задачи проекта: </w:t>
      </w:r>
    </w:p>
    <w:p w:rsidR="005336EF" w:rsidRPr="005336EF" w:rsidRDefault="005336EF" w:rsidP="005336EF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  <w:r w:rsidRPr="005336EF">
        <w:rPr>
          <w:rFonts w:asciiTheme="majorHAnsi" w:hAnsiTheme="majorHAnsi" w:cs="Times New Roman"/>
          <w:color w:val="auto"/>
          <w:sz w:val="24"/>
          <w:szCs w:val="24"/>
        </w:rPr>
        <w:t>1. Разработка самоокупаемых туристических образовательных маршрутов по Сибири для студентов из дальнего зарубежья.</w:t>
      </w:r>
    </w:p>
    <w:p w:rsidR="005336EF" w:rsidRDefault="005336EF" w:rsidP="005336EF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  <w:r w:rsidRPr="005336EF">
        <w:rPr>
          <w:rFonts w:asciiTheme="majorHAnsi" w:hAnsiTheme="majorHAnsi" w:cs="Times New Roman"/>
          <w:color w:val="auto"/>
          <w:sz w:val="24"/>
          <w:szCs w:val="24"/>
        </w:rPr>
        <w:t>2. Создание механизма привлечения иностранных студентов ТГУ к внутреннему туризму для повышения интереса к региону в целом.</w:t>
      </w:r>
    </w:p>
    <w:p w:rsidR="00270C48" w:rsidRPr="00270C48" w:rsidRDefault="005336EF" w:rsidP="00223F3F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  <w:r w:rsidRPr="00270C48">
        <w:rPr>
          <w:rFonts w:asciiTheme="majorHAnsi" w:hAnsiTheme="majorHAnsi" w:cs="Times New Roman" w:hint="eastAsia"/>
          <w:color w:val="auto"/>
          <w:sz w:val="24"/>
          <w:szCs w:val="24"/>
        </w:rPr>
        <w:t xml:space="preserve"> </w:t>
      </w:r>
    </w:p>
    <w:tbl>
      <w:tblPr>
        <w:tblW w:w="9413" w:type="dxa"/>
        <w:tblInd w:w="1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764"/>
        <w:gridCol w:w="4649"/>
      </w:tblGrid>
      <w:tr w:rsidR="00270C48" w:rsidRPr="00270C48" w:rsidTr="00EE299B">
        <w:trPr>
          <w:trHeight w:val="380"/>
        </w:trPr>
        <w:tc>
          <w:tcPr>
            <w:tcW w:w="94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  <w:hideMark/>
          </w:tcPr>
          <w:p w:rsidR="00EE299B" w:rsidRPr="00270C48" w:rsidRDefault="00EE299B" w:rsidP="00850B6F">
            <w:pPr>
              <w:spacing w:after="0"/>
              <w:jc w:val="center"/>
              <w:rPr>
                <w:rFonts w:asciiTheme="majorHAnsi" w:eastAsia="Times New Roman" w:hAnsiTheme="majorHAnsi" w:cs="Times New Roman"/>
                <w:color w:val="auto"/>
                <w:sz w:val="24"/>
                <w:szCs w:val="24"/>
              </w:rPr>
            </w:pPr>
            <w:r w:rsidRPr="00270C48">
              <w:rPr>
                <w:rFonts w:asciiTheme="majorHAnsi" w:eastAsia="Times New Roman" w:hAnsiTheme="majorHAnsi" w:cs="Times New Roman"/>
                <w:color w:val="auto"/>
                <w:sz w:val="24"/>
                <w:szCs w:val="24"/>
              </w:rPr>
              <w:t>Результаты проекта по задачам</w:t>
            </w:r>
          </w:p>
        </w:tc>
      </w:tr>
      <w:tr w:rsidR="00270C48" w:rsidRPr="00270C48" w:rsidTr="00850B6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  <w:hideMark/>
          </w:tcPr>
          <w:p w:rsidR="00EE299B" w:rsidRPr="00270C48" w:rsidRDefault="005336EF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>Этап</w:t>
            </w:r>
            <w:r w:rsidR="00EE299B" w:rsidRPr="00270C48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  <w:hideMark/>
          </w:tcPr>
          <w:p w:rsidR="00EE299B" w:rsidRPr="00270C48" w:rsidRDefault="00EE299B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>Результат выполнения</w:t>
            </w:r>
          </w:p>
        </w:tc>
      </w:tr>
      <w:tr w:rsidR="00270C48" w:rsidRPr="00270C48" w:rsidTr="00850B6F">
        <w:trPr>
          <w:trHeight w:val="1424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EE299B" w:rsidRPr="00270C48" w:rsidRDefault="00750A4E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>Разработка туров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750A4E" w:rsidRPr="00750A4E" w:rsidRDefault="005336EF" w:rsidP="00750A4E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>Разработ</w:t>
            </w:r>
            <w:r w:rsidR="00EE64D2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аны 3</w:t>
            </w: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летних тур</w:t>
            </w:r>
            <w:r w:rsidR="00750A4E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а</w:t>
            </w: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: </w:t>
            </w:r>
          </w:p>
          <w:p w:rsidR="00750A4E" w:rsidRPr="00750A4E" w:rsidRDefault="005336EF" w:rsidP="00750A4E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>«Деревянные кружева г. Томска» (ул. Кузнецова, Татарск</w:t>
            </w:r>
            <w:r w:rsidR="007F507C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ая слобода, ул. Красноармейская</w:t>
            </w: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), </w:t>
            </w:r>
          </w:p>
          <w:p w:rsidR="00750A4E" w:rsidRPr="00750A4E" w:rsidRDefault="005336EF" w:rsidP="00750A4E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«Томск многонациональный» (Российско-немецкий дом, Центр татарской культуры, Дом Польский, синагога, католический костел, мечеть, </w:t>
            </w:r>
            <w:r w:rsidR="00EE64D2"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армянский крест, </w:t>
            </w: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>Воскресенская церковь, лютеранская кир</w:t>
            </w:r>
            <w:r w:rsidR="00EE64D2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ха</w:t>
            </w: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>)</w:t>
            </w:r>
            <w:r w:rsidR="005D669D"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, </w:t>
            </w:r>
          </w:p>
          <w:p w:rsidR="00EE299B" w:rsidRPr="00750A4E" w:rsidRDefault="005D669D" w:rsidP="00750A4E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«Покоряя Алтай». </w:t>
            </w:r>
            <w:r w:rsidR="00EE64D2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Достигнуты договорённости с партнерами: Центром татарской культуры, синагогой, костелом, Российско-немецким домом.</w:t>
            </w:r>
          </w:p>
        </w:tc>
      </w:tr>
      <w:tr w:rsidR="00270C48" w:rsidRPr="00270C48" w:rsidTr="00850B6F">
        <w:trPr>
          <w:trHeight w:val="834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E299B" w:rsidRPr="00270C48" w:rsidRDefault="00E27194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>П</w:t>
            </w:r>
            <w:r w:rsidR="0056428C">
              <w:rPr>
                <w:rFonts w:asciiTheme="majorHAnsi" w:hAnsiTheme="majorHAnsi"/>
                <w:color w:val="auto"/>
                <w:sz w:val="24"/>
                <w:szCs w:val="24"/>
              </w:rPr>
              <w:t>оиск гида для тура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E299B" w:rsidRPr="00750A4E" w:rsidRDefault="0056428C" w:rsidP="00980B02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>Достигнута договорённость с компанией «Томсктурист» по подбору гида для тура.</w:t>
            </w:r>
            <w:r w:rsidR="005D669D"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Достигнута договоренность с сотрудником НБ ТГУ А. Кузьминым о работе в качестве гида. </w:t>
            </w:r>
          </w:p>
        </w:tc>
      </w:tr>
      <w:tr w:rsidR="00270C48" w:rsidRPr="00270C48" w:rsidTr="00750A4E">
        <w:trPr>
          <w:trHeight w:val="274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E299B" w:rsidRPr="00270C48" w:rsidRDefault="00E27194" w:rsidP="0056428C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>Р</w:t>
            </w:r>
            <w:r w:rsidR="0056428C">
              <w:rPr>
                <w:rFonts w:asciiTheme="majorHAnsi" w:hAnsiTheme="majorHAnsi"/>
                <w:color w:val="auto"/>
                <w:sz w:val="24"/>
                <w:szCs w:val="24"/>
              </w:rPr>
              <w:t>азработка педагогического сценария и методических материалов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</w:t>
            </w:r>
            <w:r w:rsidR="0056428C">
              <w:rPr>
                <w:rFonts w:asciiTheme="majorHAnsi" w:hAnsiTheme="majorHAnsi"/>
                <w:color w:val="auto"/>
                <w:sz w:val="24"/>
                <w:szCs w:val="24"/>
              </w:rPr>
              <w:t>для тура.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E299B" w:rsidRPr="00750A4E" w:rsidRDefault="00980B02" w:rsidP="005D669D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>Разработан</w:t>
            </w:r>
            <w:r w:rsidR="005D669D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ы и утверждены 3 дополнительные общеразвивающие программы, в которых содержатся материалы для проведения 4 экскурсионно-образовательных программ</w:t>
            </w: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</w:t>
            </w:r>
            <w:r w:rsidR="005D669D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(</w:t>
            </w:r>
            <w:r w:rsidR="0056428C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методические</w:t>
            </w: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материалы</w:t>
            </w:r>
            <w:r w:rsidR="0056428C"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</w:t>
            </w:r>
            <w:r w:rsidR="005D669D" w:rsidRPr="00750A4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содержатся в </w:t>
            </w:r>
            <w:r w:rsidR="005D669D" w:rsidRPr="00750A4E">
              <w:rPr>
                <w:rFonts w:asciiTheme="majorHAnsi" w:hAnsiTheme="majorHAnsi"/>
                <w:color w:val="auto"/>
                <w:sz w:val="24"/>
                <w:szCs w:val="24"/>
              </w:rPr>
              <w:lastRenderedPageBreak/>
              <w:t>данных программах</w:t>
            </w:r>
            <w:r w:rsidR="0056428C" w:rsidRPr="00750A4E">
              <w:rPr>
                <w:rFonts w:asciiTheme="majorHAnsi" w:hAnsiTheme="majorHAnsi"/>
                <w:color w:val="auto"/>
                <w:sz w:val="24"/>
                <w:szCs w:val="24"/>
              </w:rPr>
              <w:t>)</w:t>
            </w:r>
            <w:r w:rsidRPr="00750A4E"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</w:tr>
      <w:tr w:rsidR="00270C48" w:rsidRPr="00270C48" w:rsidTr="00850B6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E299B" w:rsidRPr="00270C48" w:rsidRDefault="005336EF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lastRenderedPageBreak/>
              <w:t>Дизайн информационных материалов о летних турах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E299B" w:rsidRPr="00270C48" w:rsidRDefault="0056428C" w:rsidP="005D669D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>П</w:t>
            </w:r>
            <w:r w:rsidRPr="0056428C">
              <w:rPr>
                <w:rFonts w:asciiTheme="majorHAnsi" w:hAnsiTheme="majorHAnsi"/>
                <w:color w:val="auto"/>
                <w:sz w:val="24"/>
                <w:szCs w:val="24"/>
              </w:rPr>
              <w:t>одготовлен</w:t>
            </w:r>
            <w:r w:rsidR="005D669D">
              <w:rPr>
                <w:rFonts w:asciiTheme="majorHAnsi" w:hAnsiTheme="majorHAnsi"/>
                <w:color w:val="auto"/>
                <w:sz w:val="24"/>
                <w:szCs w:val="24"/>
              </w:rPr>
              <w:t>ы</w:t>
            </w:r>
            <w:r w:rsidRPr="0056428C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рекламны</w:t>
            </w:r>
            <w:r w:rsidR="005D669D">
              <w:rPr>
                <w:rFonts w:asciiTheme="majorHAnsi" w:hAnsiTheme="majorHAnsi"/>
                <w:color w:val="auto"/>
                <w:sz w:val="24"/>
                <w:szCs w:val="24"/>
              </w:rPr>
              <w:t>е</w:t>
            </w:r>
            <w:r w:rsidRPr="0056428C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</w:t>
            </w:r>
            <w:r w:rsidR="005D669D" w:rsidRPr="0056428C">
              <w:rPr>
                <w:rFonts w:asciiTheme="majorHAnsi" w:hAnsiTheme="majorHAnsi"/>
                <w:color w:val="auto"/>
                <w:sz w:val="24"/>
                <w:szCs w:val="24"/>
              </w:rPr>
              <w:t>текс</w:t>
            </w:r>
            <w:r w:rsidR="005D669D">
              <w:rPr>
                <w:rFonts w:asciiTheme="majorHAnsi" w:hAnsiTheme="majorHAnsi"/>
                <w:color w:val="auto"/>
                <w:sz w:val="24"/>
                <w:szCs w:val="24"/>
              </w:rPr>
              <w:t>т</w:t>
            </w:r>
            <w:r w:rsidR="005D669D" w:rsidRPr="0056428C">
              <w:rPr>
                <w:rFonts w:asciiTheme="majorHAnsi" w:hAnsiTheme="majorHAnsi"/>
                <w:color w:val="auto"/>
                <w:sz w:val="24"/>
                <w:szCs w:val="24"/>
              </w:rPr>
              <w:t>ы</w:t>
            </w:r>
            <w:r w:rsidR="005D669D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о турах</w:t>
            </w:r>
            <w:r w:rsidRPr="0056428C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«Томск многонациональный»</w:t>
            </w:r>
            <w:r w:rsidR="005D669D">
              <w:rPr>
                <w:rFonts w:asciiTheme="majorHAnsi" w:hAnsiTheme="majorHAnsi"/>
                <w:color w:val="auto"/>
                <w:sz w:val="24"/>
                <w:szCs w:val="24"/>
              </w:rPr>
              <w:t>, «Деревянные кружева», «Покоряя Алтай»</w:t>
            </w:r>
            <w:r w:rsidRPr="0056428C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для буклета, листовки и афиши.</w:t>
            </w:r>
          </w:p>
        </w:tc>
      </w:tr>
      <w:tr w:rsidR="005336EF" w:rsidRPr="00270C48" w:rsidTr="00850B6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Продвижение летних туров и набор студентов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Напечатаны рекламные материалы </w:t>
            </w:r>
          </w:p>
          <w:p w:rsidR="005336EF" w:rsidRPr="005336EF" w:rsidRDefault="005336EF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Проведены промо-акции для привлечения интереса к разработанным турам – 3 мероприятия</w:t>
            </w:r>
            <w:r w:rsidR="007F507C"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  <w:p w:rsidR="005336EF" w:rsidRDefault="005D669D" w:rsidP="00411947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Для продвижения туров использовались группы </w:t>
            </w:r>
            <w:r w:rsidRPr="005D669D">
              <w:rPr>
                <w:rFonts w:asciiTheme="majorHAnsi" w:hAnsiTheme="majorHAnsi"/>
                <w:color w:val="auto"/>
                <w:sz w:val="24"/>
                <w:szCs w:val="24"/>
              </w:rPr>
              <w:t>“</w:t>
            </w:r>
            <w:r>
              <w:rPr>
                <w:rFonts w:asciiTheme="majorHAnsi" w:hAnsiTheme="majorHAnsi"/>
                <w:color w:val="auto"/>
                <w:sz w:val="24"/>
                <w:szCs w:val="24"/>
                <w:lang w:val="en-US"/>
              </w:rPr>
              <w:t>TSU</w:t>
            </w:r>
            <w:r w:rsidRPr="005D669D">
              <w:rPr>
                <w:rFonts w:asciiTheme="majorHAnsi" w:hAnsiTheme="majorHAnsi"/>
                <w:color w:val="auto"/>
                <w:sz w:val="24"/>
                <w:szCs w:val="24"/>
              </w:rPr>
              <w:t>-</w:t>
            </w:r>
            <w:r>
              <w:rPr>
                <w:rFonts w:asciiTheme="majorHAnsi" w:hAnsiTheme="majorHAnsi"/>
                <w:color w:val="auto"/>
                <w:sz w:val="24"/>
                <w:szCs w:val="24"/>
                <w:lang w:val="en-US"/>
              </w:rPr>
              <w:t>Online</w:t>
            </w:r>
            <w:r w:rsidRPr="005D669D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” 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в социальных сетях. </w:t>
            </w:r>
            <w:r w:rsidRPr="00411947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Охват аудитории – </w:t>
            </w:r>
            <w:r w:rsidR="00411947" w:rsidRPr="00411947">
              <w:rPr>
                <w:rFonts w:asciiTheme="majorHAnsi" w:hAnsiTheme="majorHAnsi"/>
                <w:color w:val="auto"/>
                <w:sz w:val="24"/>
                <w:szCs w:val="24"/>
              </w:rPr>
              <w:t>более 3 000</w:t>
            </w:r>
            <w:r w:rsidR="00411947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подписчиков.</w:t>
            </w:r>
          </w:p>
        </w:tc>
      </w:tr>
      <w:tr w:rsidR="005336EF" w:rsidRPr="00270C48" w:rsidTr="00850B6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Разработка зимнего тура: сельский парк «Околица» / Кедровая заимка, ледовые городки Томска, горячие источники Парабели (вариативно)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D669D" w:rsidRDefault="00EE64D2" w:rsidP="005D669D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>В основу экскурсионно-образовательного тура легла поездка в сельский парк «Околица», а также з</w:t>
            </w:r>
            <w:r w:rsidR="00750A4E">
              <w:rPr>
                <w:rFonts w:asciiTheme="majorHAnsi" w:hAnsiTheme="majorHAnsi"/>
                <w:color w:val="auto"/>
                <w:sz w:val="24"/>
                <w:szCs w:val="24"/>
              </w:rPr>
              <w:t>накомство с ледовыми городками</w:t>
            </w:r>
            <w:r w:rsidR="005336EF" w:rsidRPr="005336EF">
              <w:rPr>
                <w:rFonts w:asciiTheme="majorHAnsi" w:hAnsiTheme="majorHAnsi"/>
                <w:color w:val="auto"/>
                <w:sz w:val="24"/>
                <w:szCs w:val="24"/>
              </w:rPr>
              <w:t>, достигнут</w:t>
            </w:r>
            <w:r w:rsidR="005D669D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ы договоренности с посредниками. </w:t>
            </w:r>
          </w:p>
          <w:p w:rsidR="005336EF" w:rsidRPr="005336EF" w:rsidRDefault="005D669D" w:rsidP="005D669D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D669D">
              <w:rPr>
                <w:rFonts w:asciiTheme="majorHAnsi" w:hAnsiTheme="majorHAnsi"/>
                <w:color w:val="auto"/>
                <w:sz w:val="24"/>
                <w:szCs w:val="24"/>
              </w:rPr>
              <w:t>Разработана и утверждена дополнительная общеразвивающая программа «В гостях у зимней сказки: экскурсионно-образовательная программа», в которой содержатся материалы для проведения тура.</w:t>
            </w:r>
            <w:r>
              <w:rPr>
                <w:b/>
                <w:sz w:val="32"/>
              </w:rPr>
              <w:t xml:space="preserve"> </w:t>
            </w:r>
          </w:p>
        </w:tc>
      </w:tr>
      <w:tr w:rsidR="005336EF" w:rsidRPr="00270C48" w:rsidTr="00850B6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Дизайн информационных материалов о зимнем туре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Созданы макеты буклета с детальной информацией о зимнем туре на русском и английском языке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  <w:p w:rsidR="005336EF" w:rsidRPr="005336EF" w:rsidRDefault="005336EF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Созданы макеты афиши и листовки с краткой информацией о зимнем туре на русском и английском языке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</w:tr>
      <w:tr w:rsidR="005336EF" w:rsidRPr="00270C48" w:rsidTr="00850B6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Продвижение зимнего тура и набор студентов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Напечатаны рекламные материалы </w:t>
            </w:r>
          </w:p>
          <w:p w:rsidR="005336EF" w:rsidRPr="005336EF" w:rsidRDefault="005336EF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Проведены промоакции для привлечения интереса к разработанным турам – 3 мероприятия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  <w:p w:rsidR="005336EF" w:rsidRPr="005336EF" w:rsidRDefault="005D669D" w:rsidP="00411947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Для продвижения туров использовались группы </w:t>
            </w:r>
            <w:r w:rsidRPr="005D669D">
              <w:rPr>
                <w:rFonts w:asciiTheme="majorHAnsi" w:hAnsiTheme="majorHAnsi"/>
                <w:color w:val="auto"/>
                <w:sz w:val="24"/>
                <w:szCs w:val="24"/>
              </w:rPr>
              <w:t>“</w:t>
            </w:r>
            <w:r>
              <w:rPr>
                <w:rFonts w:asciiTheme="majorHAnsi" w:hAnsiTheme="majorHAnsi"/>
                <w:color w:val="auto"/>
                <w:sz w:val="24"/>
                <w:szCs w:val="24"/>
                <w:lang w:val="en-US"/>
              </w:rPr>
              <w:t>TSU</w:t>
            </w:r>
            <w:r w:rsidRPr="005D669D">
              <w:rPr>
                <w:rFonts w:asciiTheme="majorHAnsi" w:hAnsiTheme="majorHAnsi"/>
                <w:color w:val="auto"/>
                <w:sz w:val="24"/>
                <w:szCs w:val="24"/>
              </w:rPr>
              <w:t>-</w:t>
            </w:r>
            <w:r>
              <w:rPr>
                <w:rFonts w:asciiTheme="majorHAnsi" w:hAnsiTheme="majorHAnsi"/>
                <w:color w:val="auto"/>
                <w:sz w:val="24"/>
                <w:szCs w:val="24"/>
                <w:lang w:val="en-US"/>
              </w:rPr>
              <w:t>Online</w:t>
            </w:r>
            <w:r w:rsidRPr="005D669D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” 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в социальных сетях. </w:t>
            </w:r>
            <w:r w:rsidRPr="00411947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Охват аудитории – </w:t>
            </w:r>
            <w:r w:rsidR="00411947" w:rsidRPr="00411947">
              <w:rPr>
                <w:rFonts w:asciiTheme="majorHAnsi" w:hAnsiTheme="majorHAnsi"/>
                <w:color w:val="auto"/>
                <w:sz w:val="24"/>
                <w:szCs w:val="24"/>
              </w:rPr>
              <w:t>более 3 000 человек</w:t>
            </w:r>
            <w:r w:rsidR="00411947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. </w:t>
            </w:r>
          </w:p>
        </w:tc>
      </w:tr>
      <w:tr w:rsidR="005336EF" w:rsidRPr="00270C48" w:rsidTr="00850B6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411947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Проведение </w:t>
            </w:r>
            <w:r w:rsidR="00411947">
              <w:rPr>
                <w:rFonts w:asciiTheme="majorHAnsi" w:hAnsiTheme="majorHAnsi"/>
                <w:color w:val="auto"/>
                <w:sz w:val="24"/>
                <w:szCs w:val="24"/>
              </w:rPr>
              <w:t>экскурсионно-образовательных туров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411947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Экскурсионно-образовательные туры проведены в целом для 98 студентов. </w:t>
            </w:r>
          </w:p>
        </w:tc>
      </w:tr>
      <w:tr w:rsidR="005336EF" w:rsidRPr="00270C48" w:rsidTr="00850B6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Размещение информационных материалов в сети Интернет для привлечения внимания сотрудников, студентов и гостей ТГУ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</w:t>
            </w:r>
          </w:p>
          <w:p w:rsidR="005336EF" w:rsidRPr="005336EF" w:rsidRDefault="005336EF" w:rsidP="005336E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Подготовка отчета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36EF" w:rsidRPr="005336EF" w:rsidRDefault="005336EF" w:rsidP="002A4626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Размещены информационные материалы в сети Интернет для привлечения внимания сотрудников, студентов и гостей ТГУ к </w:t>
            </w:r>
            <w:r w:rsidR="002A4626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проекту. </w:t>
            </w:r>
            <w:r w:rsidRPr="005336EF">
              <w:rPr>
                <w:rFonts w:asciiTheme="majorHAnsi" w:hAnsiTheme="majorHAnsi"/>
                <w:color w:val="auto"/>
                <w:sz w:val="24"/>
                <w:szCs w:val="24"/>
              </w:rPr>
              <w:t>Подготовлен отчет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.</w:t>
            </w:r>
          </w:p>
        </w:tc>
      </w:tr>
    </w:tbl>
    <w:p w:rsidR="00270C48" w:rsidRDefault="00270C48" w:rsidP="00850B6F">
      <w:pPr>
        <w:jc w:val="both"/>
        <w:rPr>
          <w:rFonts w:asciiTheme="majorHAnsi" w:hAnsiTheme="majorHAnsi"/>
          <w:b/>
          <w:bCs/>
          <w:color w:val="auto"/>
          <w:sz w:val="24"/>
          <w:szCs w:val="24"/>
        </w:rPr>
      </w:pPr>
    </w:p>
    <w:p w:rsidR="0047243F" w:rsidRPr="00270C48" w:rsidRDefault="009470D0" w:rsidP="00844311">
      <w:pPr>
        <w:ind w:firstLine="540"/>
        <w:jc w:val="both"/>
        <w:rPr>
          <w:rFonts w:asciiTheme="majorHAnsi" w:eastAsia="Times New Roman" w:hAnsiTheme="majorHAnsi" w:cs="Times New Roman"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В ходе решения задач было обеспечено достижение следующих запланированных КПЭ</w:t>
      </w:r>
    </w:p>
    <w:tbl>
      <w:tblPr>
        <w:tblW w:w="9726" w:type="dxa"/>
        <w:tblInd w:w="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65"/>
        <w:gridCol w:w="3024"/>
        <w:gridCol w:w="992"/>
        <w:gridCol w:w="1560"/>
        <w:gridCol w:w="1701"/>
        <w:gridCol w:w="1984"/>
      </w:tblGrid>
      <w:tr w:rsidR="00850B6F" w:rsidRPr="00B228FB" w:rsidTr="00850B6F">
        <w:trPr>
          <w:trHeight w:val="700"/>
        </w:trPr>
        <w:tc>
          <w:tcPr>
            <w:tcW w:w="465" w:type="dxa"/>
            <w:shd w:val="clear" w:color="auto" w:fill="F2F2F2"/>
            <w:vAlign w:val="center"/>
          </w:tcPr>
          <w:p w:rsidR="00850B6F" w:rsidRPr="00B228FB" w:rsidRDefault="00850B6F" w:rsidP="00850B6F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r w:rsidRPr="00B228FB">
              <w:rPr>
                <w:rFonts w:ascii="Times New Roman" w:hAnsi="Times New Roman" w:cs="Times New Roman"/>
                <w:sz w:val="24"/>
              </w:rPr>
              <w:t>№ п/п</w:t>
            </w:r>
          </w:p>
        </w:tc>
        <w:tc>
          <w:tcPr>
            <w:tcW w:w="3024" w:type="dxa"/>
            <w:shd w:val="clear" w:color="auto" w:fill="F2F2F2"/>
            <w:vAlign w:val="center"/>
          </w:tcPr>
          <w:p w:rsidR="00850B6F" w:rsidRPr="00B228FB" w:rsidRDefault="00850B6F" w:rsidP="00850B6F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r w:rsidRPr="00B228FB">
              <w:rPr>
                <w:rFonts w:ascii="Times New Roman" w:hAnsi="Times New Roman" w:cs="Times New Roman"/>
                <w:sz w:val="24"/>
              </w:rPr>
              <w:t>Наименование КПЭ Проекта</w:t>
            </w:r>
          </w:p>
        </w:tc>
        <w:tc>
          <w:tcPr>
            <w:tcW w:w="992" w:type="dxa"/>
            <w:shd w:val="clear" w:color="auto" w:fill="F2F2F2"/>
            <w:vAlign w:val="center"/>
          </w:tcPr>
          <w:p w:rsidR="00850B6F" w:rsidRPr="00B228FB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sz w:val="24"/>
              </w:rPr>
            </w:pPr>
            <w:r w:rsidRPr="00B228FB">
              <w:rPr>
                <w:rFonts w:ascii="Times New Roman" w:hAnsi="Times New Roman" w:cs="Times New Roman"/>
                <w:sz w:val="24"/>
              </w:rPr>
              <w:t>Ед. изм.</w:t>
            </w:r>
          </w:p>
        </w:tc>
        <w:tc>
          <w:tcPr>
            <w:tcW w:w="1560" w:type="dxa"/>
            <w:shd w:val="clear" w:color="auto" w:fill="F2F2F2"/>
            <w:vAlign w:val="center"/>
          </w:tcPr>
          <w:p w:rsidR="00850B6F" w:rsidRPr="00B228FB" w:rsidRDefault="00850B6F" w:rsidP="00850B6F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r w:rsidRPr="00B228FB">
              <w:rPr>
                <w:rFonts w:ascii="Times New Roman" w:hAnsi="Times New Roman" w:cs="Times New Roman"/>
                <w:sz w:val="24"/>
              </w:rPr>
              <w:t>Целевое значение КПЭ</w:t>
            </w:r>
          </w:p>
        </w:tc>
        <w:tc>
          <w:tcPr>
            <w:tcW w:w="1701" w:type="dxa"/>
            <w:shd w:val="clear" w:color="auto" w:fill="F2F2F2"/>
          </w:tcPr>
          <w:p w:rsidR="00850B6F" w:rsidRPr="00B228FB" w:rsidRDefault="00850B6F" w:rsidP="00850B6F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r w:rsidRPr="00B228FB">
              <w:rPr>
                <w:rFonts w:ascii="Times New Roman" w:hAnsi="Times New Roman" w:cs="Times New Roman"/>
                <w:sz w:val="24"/>
              </w:rPr>
              <w:t>Фактическое значение КПЭ</w:t>
            </w:r>
          </w:p>
        </w:tc>
        <w:tc>
          <w:tcPr>
            <w:tcW w:w="1984" w:type="dxa"/>
            <w:shd w:val="clear" w:color="auto" w:fill="F2F2F2"/>
          </w:tcPr>
          <w:p w:rsidR="00850B6F" w:rsidRPr="00B228FB" w:rsidRDefault="00850B6F" w:rsidP="00850B6F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r w:rsidRPr="00B228FB">
              <w:rPr>
                <w:rFonts w:ascii="Times New Roman" w:hAnsi="Times New Roman" w:cs="Times New Roman"/>
                <w:sz w:val="24"/>
              </w:rPr>
              <w:t>Причина отклонения при недостижении</w:t>
            </w:r>
          </w:p>
        </w:tc>
      </w:tr>
      <w:tr w:rsidR="00850B6F" w:rsidRPr="00B228FB" w:rsidTr="00850B6F">
        <w:trPr>
          <w:trHeight w:val="280"/>
        </w:trPr>
        <w:tc>
          <w:tcPr>
            <w:tcW w:w="465" w:type="dxa"/>
            <w:vAlign w:val="center"/>
          </w:tcPr>
          <w:p w:rsidR="00850B6F" w:rsidRPr="00B228FB" w:rsidRDefault="00850B6F" w:rsidP="00850B6F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r w:rsidRPr="00B228FB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3024" w:type="dxa"/>
            <w:shd w:val="clear" w:color="auto" w:fill="FFFFFF"/>
            <w:vAlign w:val="center"/>
          </w:tcPr>
          <w:p w:rsidR="00850B6F" w:rsidRPr="00B228FB" w:rsidRDefault="005336EF" w:rsidP="00850B6F">
            <w:pPr>
              <w:spacing w:after="0"/>
              <w:rPr>
                <w:rFonts w:ascii="Times New Roman" w:hAnsi="Times New Roman" w:cs="Times New Roman"/>
                <w:color w:val="auto"/>
                <w:sz w:val="24"/>
              </w:rPr>
            </w:pPr>
            <w:r w:rsidRPr="005336EF">
              <w:rPr>
                <w:rFonts w:ascii="Times New Roman" w:hAnsi="Times New Roman" w:cs="Times New Roman"/>
                <w:color w:val="auto"/>
                <w:sz w:val="24"/>
              </w:rPr>
              <w:t>Число студентов, заказавших и оплативших  разработанные экскурсионно-образовательные туры ТГУ.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850B6F" w:rsidRPr="00B228FB" w:rsidRDefault="005336E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>Чел.</w:t>
            </w:r>
          </w:p>
        </w:tc>
        <w:tc>
          <w:tcPr>
            <w:tcW w:w="1560" w:type="dxa"/>
            <w:shd w:val="clear" w:color="auto" w:fill="FFFFFF"/>
            <w:vAlign w:val="center"/>
          </w:tcPr>
          <w:p w:rsidR="00850B6F" w:rsidRPr="00B228FB" w:rsidRDefault="00B50C00" w:rsidP="00B50C00">
            <w:pPr>
              <w:spacing w:after="0"/>
              <w:jc w:val="center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>100</w:t>
            </w:r>
          </w:p>
        </w:tc>
        <w:tc>
          <w:tcPr>
            <w:tcW w:w="1701" w:type="dxa"/>
            <w:shd w:val="clear" w:color="auto" w:fill="FFFFFF"/>
            <w:vAlign w:val="center"/>
          </w:tcPr>
          <w:p w:rsidR="00850B6F" w:rsidRPr="00B228FB" w:rsidRDefault="00411947" w:rsidP="00B50C00">
            <w:pPr>
              <w:spacing w:after="0"/>
              <w:jc w:val="center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>98</w:t>
            </w:r>
          </w:p>
        </w:tc>
        <w:tc>
          <w:tcPr>
            <w:tcW w:w="1984" w:type="dxa"/>
            <w:shd w:val="clear" w:color="auto" w:fill="FFFFFF"/>
          </w:tcPr>
          <w:p w:rsidR="00850B6F" w:rsidRPr="00B228FB" w:rsidRDefault="00411947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 xml:space="preserve">Отклонения от КПЭ связаны с рисками проекта: некоторые участники по личным причинам отказывались от запланированных экскурсий. </w:t>
            </w:r>
          </w:p>
        </w:tc>
      </w:tr>
      <w:tr w:rsidR="00850B6F" w:rsidRPr="00B228FB" w:rsidTr="00850B6F">
        <w:trPr>
          <w:trHeight w:val="280"/>
        </w:trPr>
        <w:tc>
          <w:tcPr>
            <w:tcW w:w="465" w:type="dxa"/>
            <w:vAlign w:val="center"/>
          </w:tcPr>
          <w:p w:rsidR="00850B6F" w:rsidRPr="00B228FB" w:rsidRDefault="00850B6F" w:rsidP="00850B6F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r w:rsidRPr="00B228FB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3024" w:type="dxa"/>
            <w:shd w:val="clear" w:color="auto" w:fill="FFFFFF"/>
            <w:vAlign w:val="center"/>
          </w:tcPr>
          <w:p w:rsidR="00850B6F" w:rsidRPr="00B228FB" w:rsidRDefault="00B50C00" w:rsidP="00850B6F">
            <w:pPr>
              <w:spacing w:after="0"/>
              <w:rPr>
                <w:rFonts w:ascii="Times New Roman" w:hAnsi="Times New Roman" w:cs="Times New Roman"/>
                <w:color w:val="auto"/>
                <w:sz w:val="24"/>
              </w:rPr>
            </w:pPr>
            <w:r w:rsidRPr="00B50C00">
              <w:rPr>
                <w:rFonts w:ascii="Times New Roman" w:hAnsi="Times New Roman" w:cs="Times New Roman"/>
                <w:color w:val="auto"/>
                <w:sz w:val="24"/>
              </w:rPr>
              <w:t>Освещение проекта (статьи в СМИ, в социальных сетях)</w:t>
            </w:r>
            <w:r>
              <w:rPr>
                <w:rFonts w:ascii="Times New Roman" w:hAnsi="Times New Roman" w:cs="Times New Roman"/>
                <w:color w:val="auto"/>
                <w:sz w:val="24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850B6F" w:rsidRPr="00B228FB" w:rsidRDefault="00B50C00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>Шт.</w:t>
            </w:r>
          </w:p>
        </w:tc>
        <w:tc>
          <w:tcPr>
            <w:tcW w:w="1560" w:type="dxa"/>
            <w:shd w:val="clear" w:color="auto" w:fill="FFFFFF"/>
            <w:vAlign w:val="center"/>
          </w:tcPr>
          <w:p w:rsidR="00850B6F" w:rsidRPr="00B228FB" w:rsidRDefault="00B50C00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>30</w:t>
            </w:r>
          </w:p>
        </w:tc>
        <w:tc>
          <w:tcPr>
            <w:tcW w:w="1701" w:type="dxa"/>
            <w:shd w:val="clear" w:color="auto" w:fill="FFFFFF"/>
            <w:vAlign w:val="center"/>
          </w:tcPr>
          <w:p w:rsidR="00850B6F" w:rsidRPr="00B228FB" w:rsidRDefault="001A4B14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>30</w:t>
            </w:r>
          </w:p>
        </w:tc>
        <w:tc>
          <w:tcPr>
            <w:tcW w:w="1984" w:type="dxa"/>
            <w:shd w:val="clear" w:color="auto" w:fill="FFFFFF"/>
          </w:tcPr>
          <w:p w:rsidR="00850B6F" w:rsidRPr="00B228FB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  <w:sz w:val="24"/>
              </w:rPr>
            </w:pPr>
          </w:p>
        </w:tc>
      </w:tr>
    </w:tbl>
    <w:p w:rsidR="0047243F" w:rsidRPr="00270C48" w:rsidRDefault="009470D0">
      <w:pPr>
        <w:ind w:firstLine="540"/>
        <w:jc w:val="both"/>
        <w:rPr>
          <w:rFonts w:asciiTheme="majorHAnsi" w:hAnsiTheme="majorHAnsi"/>
          <w:color w:val="auto"/>
          <w:sz w:val="24"/>
          <w:szCs w:val="24"/>
        </w:rPr>
      </w:pPr>
      <w:r w:rsidRPr="00270C48">
        <w:rPr>
          <w:rFonts w:asciiTheme="majorHAnsi" w:eastAsia="Arial Unicode MS" w:hAnsiTheme="majorHAnsi" w:cs="Arial Unicode MS"/>
          <w:color w:val="auto"/>
          <w:sz w:val="24"/>
          <w:szCs w:val="24"/>
        </w:rPr>
        <w:br w:type="page"/>
      </w:r>
    </w:p>
    <w:p w:rsidR="0047243F" w:rsidRPr="00270C48" w:rsidRDefault="0097506A" w:rsidP="00EE394A">
      <w:pPr>
        <w:spacing w:after="150" w:line="360" w:lineRule="auto"/>
        <w:jc w:val="right"/>
        <w:outlineLvl w:val="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Приложени</w:t>
      </w:r>
      <w:r w:rsidR="00EE394A">
        <w:rPr>
          <w:rFonts w:asciiTheme="majorHAnsi" w:hAnsiTheme="majorHAnsi"/>
          <w:b/>
          <w:bCs/>
          <w:color w:val="auto"/>
          <w:sz w:val="24"/>
          <w:szCs w:val="24"/>
        </w:rPr>
        <w:t>е 1.1.</w:t>
      </w:r>
    </w:p>
    <w:p w:rsidR="0097506A" w:rsidRPr="00850B6F" w:rsidRDefault="00850B6F" w:rsidP="00850B6F">
      <w:pPr>
        <w:spacing w:after="0" w:line="360" w:lineRule="auto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           </w:t>
      </w:r>
      <w:r w:rsidR="00B50C00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Флаеры на русском и английском языках:</w:t>
      </w:r>
    </w:p>
    <w:p w:rsidR="00B50C00" w:rsidRDefault="00750A4E" w:rsidP="00F75448">
      <w:pPr>
        <w:spacing w:after="0" w:line="360" w:lineRule="auto"/>
        <w:ind w:left="720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pt;height:194.5pt">
            <v:imagedata r:id="rId13" o:title="Флаер_eng"/>
          </v:shape>
        </w:pict>
      </w:r>
      <w:r>
        <w:pict>
          <v:shape id="_x0000_i1026" type="#_x0000_t75" style="width:137pt;height:193.5pt">
            <v:imagedata r:id="rId14" o:title="Флаер_ru"/>
          </v:shape>
        </w:pict>
      </w:r>
    </w:p>
    <w:p w:rsidR="00C26E36" w:rsidRDefault="00C26E36" w:rsidP="00F75448">
      <w:pPr>
        <w:spacing w:after="0" w:line="360" w:lineRule="auto"/>
        <w:ind w:left="720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</w:p>
    <w:p w:rsidR="00866278" w:rsidRDefault="00B50C00" w:rsidP="00F75448">
      <w:pPr>
        <w:spacing w:after="0" w:line="360" w:lineRule="auto"/>
        <w:ind w:left="720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rFonts w:asciiTheme="majorHAnsi" w:eastAsia="Times New Roman" w:hAnsiTheme="majorHAnsi" w:cs="Times New Roman"/>
          <w:b/>
          <w:color w:val="auto"/>
          <w:sz w:val="24"/>
          <w:szCs w:val="24"/>
        </w:rPr>
        <w:t>Афиши на русском и английском языках</w:t>
      </w:r>
      <w:r w:rsidR="00866278">
        <w:rPr>
          <w:rFonts w:asciiTheme="majorHAnsi" w:eastAsia="Times New Roman" w:hAnsiTheme="majorHAnsi" w:cs="Times New Roman"/>
          <w:b/>
          <w:color w:val="auto"/>
          <w:sz w:val="24"/>
          <w:szCs w:val="24"/>
        </w:rPr>
        <w:t xml:space="preserve">: </w:t>
      </w:r>
    </w:p>
    <w:p w:rsidR="00B50C00" w:rsidRDefault="00750A4E" w:rsidP="00F75448">
      <w:pPr>
        <w:spacing w:after="0" w:line="360" w:lineRule="auto"/>
        <w:ind w:left="720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rFonts w:asciiTheme="majorHAnsi" w:eastAsia="Times New Roman" w:hAnsiTheme="majorHAnsi" w:cs="Times New Roman"/>
          <w:b/>
          <w:color w:val="auto"/>
          <w:sz w:val="24"/>
          <w:szCs w:val="24"/>
        </w:rPr>
        <w:pict>
          <v:shape id="_x0000_i1027" type="#_x0000_t75" style="width:192pt;height:269.5pt">
            <v:imagedata r:id="rId15" o:title="Афиша_ru (1)"/>
          </v:shape>
        </w:pict>
      </w:r>
      <w:r>
        <w:rPr>
          <w:rFonts w:asciiTheme="majorHAnsi" w:eastAsia="Times New Roman" w:hAnsiTheme="majorHAnsi" w:cs="Times New Roman"/>
          <w:b/>
          <w:color w:val="auto"/>
          <w:sz w:val="24"/>
          <w:szCs w:val="24"/>
        </w:rPr>
        <w:pict>
          <v:shape id="_x0000_i1028" type="#_x0000_t75" style="width:191.5pt;height:269.5pt">
            <v:imagedata r:id="rId16" o:title="Афиша_eng"/>
          </v:shape>
        </w:pict>
      </w:r>
    </w:p>
    <w:p w:rsidR="00C26E36" w:rsidRDefault="008001F2" w:rsidP="00F75448">
      <w:pPr>
        <w:spacing w:after="0" w:line="360" w:lineRule="auto"/>
        <w:ind w:left="720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rFonts w:asciiTheme="majorHAnsi" w:eastAsia="Times New Roman" w:hAnsiTheme="majorHAnsi" w:cs="Times New Roman"/>
          <w:b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4677238" cy="6619875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 письмо 2019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240" cy="662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C00" w:rsidRDefault="00B50C00" w:rsidP="00F75448">
      <w:pPr>
        <w:spacing w:after="0" w:line="360" w:lineRule="auto"/>
        <w:ind w:left="720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rFonts w:asciiTheme="majorHAnsi" w:eastAsia="Times New Roman" w:hAnsiTheme="majorHAnsi" w:cs="Times New Roman"/>
          <w:b/>
          <w:color w:val="auto"/>
          <w:sz w:val="24"/>
          <w:szCs w:val="24"/>
        </w:rPr>
        <w:t>Буклеты-многостраничники на русском и английском языках:</w:t>
      </w:r>
    </w:p>
    <w:p w:rsidR="00B50C00" w:rsidRPr="00C26E36" w:rsidRDefault="00434260" w:rsidP="00F75448">
      <w:pPr>
        <w:spacing w:after="0" w:line="360" w:lineRule="auto"/>
        <w:ind w:left="720"/>
        <w:jc w:val="both"/>
        <w:rPr>
          <w:rFonts w:asciiTheme="majorHAnsi" w:eastAsia="Times New Roman" w:hAnsiTheme="majorHAnsi" w:cs="Times New Roman"/>
          <w:color w:val="auto"/>
          <w:sz w:val="24"/>
          <w:szCs w:val="24"/>
        </w:rPr>
      </w:pPr>
      <w:hyperlink r:id="rId18" w:history="1">
        <w:r w:rsidR="00C26E36" w:rsidRPr="00C26E36">
          <w:rPr>
            <w:rStyle w:val="a3"/>
            <w:rFonts w:asciiTheme="majorHAnsi" w:eastAsia="Times New Roman" w:hAnsiTheme="majorHAnsi" w:cs="Times New Roman"/>
            <w:sz w:val="24"/>
            <w:szCs w:val="24"/>
          </w:rPr>
          <w:t>Многостраничник на английском языке</w:t>
        </w:r>
      </w:hyperlink>
      <w:r w:rsidR="00C26E36" w:rsidRPr="00C26E36">
        <w:rPr>
          <w:rFonts w:asciiTheme="majorHAnsi" w:eastAsia="Times New Roman" w:hAnsiTheme="majorHAnsi" w:cs="Times New Roman"/>
          <w:color w:val="auto"/>
          <w:sz w:val="24"/>
          <w:szCs w:val="24"/>
        </w:rPr>
        <w:t xml:space="preserve"> </w:t>
      </w:r>
    </w:p>
    <w:p w:rsidR="00B50C00" w:rsidRDefault="00434260" w:rsidP="00F75448">
      <w:pPr>
        <w:spacing w:after="0" w:line="360" w:lineRule="auto"/>
        <w:ind w:left="720"/>
        <w:jc w:val="both"/>
        <w:rPr>
          <w:rStyle w:val="a3"/>
          <w:rFonts w:asciiTheme="majorHAnsi" w:eastAsia="Times New Roman" w:hAnsiTheme="majorHAnsi" w:cs="Times New Roman"/>
          <w:sz w:val="24"/>
          <w:szCs w:val="24"/>
        </w:rPr>
      </w:pPr>
      <w:hyperlink r:id="rId19" w:history="1">
        <w:r w:rsidR="00C26E36" w:rsidRPr="00C26E36">
          <w:rPr>
            <w:rStyle w:val="a3"/>
            <w:rFonts w:asciiTheme="majorHAnsi" w:eastAsia="Times New Roman" w:hAnsiTheme="majorHAnsi" w:cs="Times New Roman"/>
            <w:sz w:val="24"/>
            <w:szCs w:val="24"/>
          </w:rPr>
          <w:t>Многостраничник на русском языке</w:t>
        </w:r>
      </w:hyperlink>
    </w:p>
    <w:p w:rsidR="00213985" w:rsidRDefault="008001F2" w:rsidP="00F75448">
      <w:pPr>
        <w:spacing w:after="0" w:line="360" w:lineRule="auto"/>
        <w:ind w:left="720"/>
        <w:jc w:val="both"/>
        <w:rPr>
          <w:rStyle w:val="a3"/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eastAsia="Times New Roman" w:hAnsiTheme="majorHAnsi" w:cs="Times New Roman"/>
          <w:sz w:val="24"/>
          <w:szCs w:val="24"/>
        </w:rPr>
        <w:t xml:space="preserve">Буклет «Летние школы 2018» с предложением экскурсий </w:t>
      </w:r>
    </w:p>
    <w:p w:rsidR="00213985" w:rsidRPr="00C26E36" w:rsidRDefault="00434260" w:rsidP="00F75448">
      <w:pPr>
        <w:spacing w:after="0" w:line="360" w:lineRule="auto"/>
        <w:ind w:left="720"/>
        <w:jc w:val="both"/>
        <w:rPr>
          <w:rFonts w:asciiTheme="majorHAnsi" w:eastAsia="Times New Roman" w:hAnsiTheme="majorHAnsi" w:cs="Times New Roman"/>
          <w:color w:val="auto"/>
          <w:sz w:val="24"/>
          <w:szCs w:val="24"/>
        </w:rPr>
      </w:pPr>
      <w:hyperlink r:id="rId20" w:history="1">
        <w:r w:rsidR="00213985" w:rsidRPr="00213985">
          <w:rPr>
            <w:rStyle w:val="a3"/>
            <w:rFonts w:asciiTheme="majorHAnsi" w:eastAsia="Times New Roman" w:hAnsiTheme="majorHAnsi" w:cs="Times New Roman"/>
            <w:sz w:val="24"/>
            <w:szCs w:val="24"/>
          </w:rPr>
          <w:t>Буклет «Летние школы 2019» с упоминанием</w:t>
        </w:r>
      </w:hyperlink>
      <w:r w:rsidR="008001F2">
        <w:rPr>
          <w:rStyle w:val="a3"/>
          <w:rFonts w:asciiTheme="majorHAnsi" w:eastAsia="Times New Roman" w:hAnsiTheme="majorHAnsi" w:cs="Times New Roman"/>
          <w:sz w:val="24"/>
          <w:szCs w:val="24"/>
        </w:rPr>
        <w:t xml:space="preserve"> предложением экскурсий </w:t>
      </w:r>
    </w:p>
    <w:p w:rsidR="00750A4E" w:rsidRDefault="00750A4E" w:rsidP="00EE394A">
      <w:pPr>
        <w:spacing w:after="150" w:line="360" w:lineRule="auto"/>
        <w:jc w:val="right"/>
        <w:outlineLvl w:val="0"/>
        <w:rPr>
          <w:rFonts w:asciiTheme="majorHAnsi" w:hAnsiTheme="majorHAnsi"/>
          <w:b/>
          <w:bCs/>
          <w:color w:val="auto"/>
          <w:sz w:val="24"/>
          <w:szCs w:val="24"/>
        </w:rPr>
        <w:sectPr w:rsidR="00750A4E">
          <w:pgSz w:w="11900" w:h="16840"/>
          <w:pgMar w:top="1134" w:right="850" w:bottom="1134" w:left="1701" w:header="708" w:footer="708" w:gutter="0"/>
          <w:cols w:space="720"/>
        </w:sectPr>
      </w:pPr>
    </w:p>
    <w:p w:rsidR="00EE394A" w:rsidRPr="00270C48" w:rsidRDefault="00EE394A" w:rsidP="00EE394A">
      <w:pPr>
        <w:spacing w:after="150" w:line="360" w:lineRule="auto"/>
        <w:jc w:val="right"/>
        <w:outlineLvl w:val="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Приложени</w:t>
      </w:r>
      <w:r>
        <w:rPr>
          <w:rFonts w:asciiTheme="majorHAnsi" w:hAnsiTheme="majorHAnsi"/>
          <w:b/>
          <w:bCs/>
          <w:color w:val="auto"/>
          <w:sz w:val="24"/>
          <w:szCs w:val="24"/>
        </w:rPr>
        <w:t>е 1.2.</w:t>
      </w:r>
    </w:p>
    <w:p w:rsidR="00EE394A" w:rsidRDefault="00EE394A" w:rsidP="00EE394A">
      <w:p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:rsidR="002128ED" w:rsidRDefault="004860A4" w:rsidP="00EE394A">
      <w:p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Публикации</w:t>
      </w:r>
      <w:r w:rsidR="00C26E36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:</w:t>
      </w:r>
    </w:p>
    <w:p w:rsidR="00C26E36" w:rsidRDefault="00C26E36" w:rsidP="00EE394A">
      <w:p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:rsidR="00D708B2" w:rsidRDefault="00434260" w:rsidP="00D708B2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21" w:history="1">
        <w:r w:rsidR="00D708B2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https://vk.com/wall-37892997_1379</w:t>
        </w:r>
      </w:hyperlink>
      <w:r w:rsidR="00D708B2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</w:t>
      </w:r>
      <w:r w:rsidR="00D708B2"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drawing>
          <wp:inline distT="0" distB="0" distL="0" distR="0">
            <wp:extent cx="3314504" cy="4330444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0" cy="433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8B2" w:rsidRDefault="00434260" w:rsidP="00D708B2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23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https://www.facebook.com/groups/tsuonline/permalink/975756752595999/</w:t>
        </w:r>
      </w:hyperlink>
      <w:r w:rsidR="00110840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</w:t>
      </w:r>
      <w:r w:rsidR="00110840"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drawing>
          <wp:inline distT="0" distB="0" distL="0" distR="0">
            <wp:extent cx="2872788" cy="3419475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88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25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https://vk.com/wall-37892997_1410</w:t>
        </w:r>
      </w:hyperlink>
      <w:r w:rsidR="00110840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</w:t>
      </w:r>
      <w:r w:rsidR="00110840"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drawing>
          <wp:inline distT="0" distB="0" distL="0" distR="0">
            <wp:extent cx="3971925" cy="475159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71" cy="475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27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https://vk.com/wall-37892997_1416</w:t>
        </w:r>
      </w:hyperlink>
      <w:r w:rsidR="00110840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</w:t>
      </w:r>
      <w:r w:rsidR="00110840"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drawing>
          <wp:inline distT="0" distB="0" distL="0" distR="0">
            <wp:extent cx="3190617" cy="38957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268" cy="39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29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https://www.facebook.com/groups/tsuonline/permalink/1076357885869218/</w:t>
        </w:r>
      </w:hyperlink>
    </w:p>
    <w:p w:rsid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30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https://www.facebook.com/groups/tsuonline/permalink/1097125400459133/</w:t>
        </w:r>
      </w:hyperlink>
    </w:p>
    <w:p w:rsid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31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https://vk.com/wall-37892997_1476</w:t>
        </w:r>
      </w:hyperlink>
      <w:r w:rsidR="00110840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</w:t>
      </w:r>
      <w:r w:rsidR="00110840"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drawing>
          <wp:inline distT="0" distB="0" distL="0" distR="0">
            <wp:extent cx="3562350" cy="35623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33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https://vk.com/wall-37892997_1686</w:t>
        </w:r>
      </w:hyperlink>
      <w:r w:rsidR="00110840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</w:t>
      </w:r>
      <w:r w:rsidR="00110840"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drawing>
          <wp:inline distT="0" distB="0" distL="0" distR="0">
            <wp:extent cx="3258896" cy="50768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746" cy="508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3EF" w:rsidRPr="001673EF" w:rsidRDefault="001673EF" w:rsidP="001673EF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lastRenderedPageBreak/>
        <w:t xml:space="preserve">Публикация на сайте  </w:t>
      </w:r>
      <w:r w:rsidRPr="001673EF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Институт</w:t>
      </w:r>
      <w:r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а</w:t>
      </w:r>
      <w:r w:rsidRPr="001673EF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иностранных языков Бохумского университета</w:t>
      </w:r>
      <w:r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:</w:t>
      </w:r>
      <w:r w:rsidR="00750A4E">
        <w:rPr>
          <w:shd w:val="clear" w:color="auto" w:fill="FFFFFF"/>
        </w:rPr>
        <w:pict>
          <v:shape id="_x0000_i1029" type="#_x0000_t75" style="width:467pt;height:472.5pt">
            <v:imagedata r:id="rId35" o:title="Бохум"/>
          </v:shape>
        </w:pict>
      </w:r>
    </w:p>
    <w:p w:rsidR="00110840" w:rsidRP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36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https://www.facebook.com/groups/tsuonline/permalink/1246742852164053/</w:t>
        </w:r>
      </w:hyperlink>
    </w:p>
    <w:p w:rsidR="00110840" w:rsidRP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37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http://studentcenter.tsu.ru/node/1144</w:t>
        </w:r>
      </w:hyperlink>
    </w:p>
    <w:p w:rsidR="00110840" w:rsidRP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38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http://studentcenter.tsu.ru/node/1155</w:t>
        </w:r>
      </w:hyperlink>
    </w:p>
    <w:p w:rsidR="00110840" w:rsidRPr="00110840" w:rsidRDefault="00434260" w:rsidP="0011084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39" w:history="1">
        <w:r w:rsidR="00110840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http://studentcenter.tsu.ru/node/1151</w:t>
        </w:r>
      </w:hyperlink>
    </w:p>
    <w:p w:rsidR="00D25269" w:rsidRPr="000B6360" w:rsidRDefault="00434260" w:rsidP="00D25269">
      <w:pPr>
        <w:pStyle w:val="a6"/>
        <w:numPr>
          <w:ilvl w:val="0"/>
          <w:numId w:val="15"/>
        </w:numPr>
        <w:spacing w:after="0" w:line="240" w:lineRule="auto"/>
        <w:jc w:val="both"/>
        <w:rPr>
          <w:rStyle w:val="a3"/>
          <w:rFonts w:asciiTheme="majorHAnsi" w:hAnsiTheme="majorHAnsi"/>
          <w:b/>
          <w:color w:val="auto"/>
          <w:sz w:val="24"/>
          <w:szCs w:val="24"/>
          <w:u w:val="none"/>
          <w:shd w:val="clear" w:color="auto" w:fill="FFFFFF"/>
        </w:rPr>
      </w:pPr>
      <w:hyperlink r:id="rId40" w:history="1">
        <w:r w:rsidR="00D25269" w:rsidRPr="006A363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http://studentcenter.tsu.ru/node/1160</w:t>
        </w:r>
      </w:hyperlink>
    </w:p>
    <w:p w:rsidR="000B6360" w:rsidRPr="000B6360" w:rsidRDefault="00434260" w:rsidP="000B636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41" w:history="1">
        <w:r w:rsidR="000B6360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http://studentcenter.tsu.ru/node/1132</w:t>
        </w:r>
      </w:hyperlink>
    </w:p>
    <w:p w:rsidR="000B6360" w:rsidRPr="000B6360" w:rsidRDefault="00434260" w:rsidP="000B636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42" w:history="1">
        <w:r w:rsidR="000B6360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http://studentcenter.tsu.ru/node/1163</w:t>
        </w:r>
      </w:hyperlink>
    </w:p>
    <w:p w:rsidR="000B6360" w:rsidRDefault="00434260" w:rsidP="000B6360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43" w:history="1">
        <w:r w:rsidR="008703E6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http://studentcenter.tsu.ru/node/1167</w:t>
        </w:r>
      </w:hyperlink>
    </w:p>
    <w:p w:rsidR="008703E6" w:rsidRDefault="00434260" w:rsidP="008703E6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44" w:history="1">
        <w:r w:rsidR="008703E6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http://studentcenter.tsu.ru/node/1394</w:t>
        </w:r>
      </w:hyperlink>
    </w:p>
    <w:p w:rsidR="008703E6" w:rsidRDefault="00434260" w:rsidP="008703E6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45" w:history="1">
        <w:r w:rsidR="00EE36C3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http://studentcenter.tsu.ru/node/1395</w:t>
        </w:r>
      </w:hyperlink>
    </w:p>
    <w:p w:rsidR="00EE36C3" w:rsidRDefault="00434260" w:rsidP="00EE36C3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46" w:history="1">
        <w:r w:rsidR="00251BAF" w:rsidRPr="0013039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http://studentcenter.tsu.ru/node/1396</w:t>
        </w:r>
      </w:hyperlink>
    </w:p>
    <w:p w:rsidR="00251BAF" w:rsidRDefault="00434260" w:rsidP="00251BAF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47" w:history="1">
        <w:r w:rsidR="00251BAF" w:rsidRPr="0013039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http://studentcenter.tsu.ru/events/siberia-intravel-1</w:t>
        </w:r>
      </w:hyperlink>
    </w:p>
    <w:p w:rsidR="00251BAF" w:rsidRPr="00D25269" w:rsidRDefault="00251BAF" w:rsidP="00251BAF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 w:rsidRPr="00251BAF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http://studentcenter.tsu.ru/node/1398</w:t>
      </w:r>
    </w:p>
    <w:p w:rsidR="002128ED" w:rsidRPr="00EE36C3" w:rsidRDefault="00434260" w:rsidP="00D25269">
      <w:pPr>
        <w:pStyle w:val="a6"/>
        <w:numPr>
          <w:ilvl w:val="0"/>
          <w:numId w:val="15"/>
        </w:numPr>
        <w:spacing w:after="0" w:line="240" w:lineRule="auto"/>
        <w:jc w:val="both"/>
        <w:rPr>
          <w:rStyle w:val="a3"/>
          <w:rFonts w:asciiTheme="majorHAnsi" w:hAnsiTheme="majorHAnsi"/>
          <w:b/>
          <w:color w:val="auto"/>
          <w:sz w:val="24"/>
          <w:szCs w:val="24"/>
          <w:u w:val="none"/>
          <w:shd w:val="clear" w:color="auto" w:fill="FFFFFF"/>
        </w:rPr>
      </w:pPr>
      <w:hyperlink r:id="rId48" w:history="1">
        <w:r w:rsidR="00D25269" w:rsidRPr="00D25269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https://www.instagram.com/p/BtC6_ADnKE8/?igshid=yywkd7oy4d4d</w:t>
        </w:r>
      </w:hyperlink>
    </w:p>
    <w:p w:rsidR="00EE36C3" w:rsidRDefault="00434260" w:rsidP="00EE36C3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49" w:history="1">
        <w:r w:rsidR="00EE36C3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https://www.facebook.com/permalink.php?story_fbid=2188371511200243&amp;id=100000822459087</w:t>
        </w:r>
      </w:hyperlink>
    </w:p>
    <w:p w:rsidR="00EE36C3" w:rsidRDefault="00434260" w:rsidP="00EE36C3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50" w:history="1">
        <w:r w:rsidR="00EE36C3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https://www.facebook.com/trang.nguyenhoangthuy/posts/2110680075684925</w:t>
        </w:r>
      </w:hyperlink>
    </w:p>
    <w:p w:rsidR="00EE36C3" w:rsidRDefault="00434260" w:rsidP="00EE36C3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51" w:history="1">
        <w:r w:rsidR="00EE36C3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https://www.facebook.com/permalink.php?story_fbid=1901381303232600&amp;id=100000822459087</w:t>
        </w:r>
      </w:hyperlink>
    </w:p>
    <w:p w:rsidR="00EE36C3" w:rsidRDefault="00434260" w:rsidP="00EE36C3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52" w:history="1">
        <w:r w:rsidR="00EE36C3" w:rsidRPr="0064394C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https://www.facebook.com/groups/TRFLTOMSK/permalink/806945449641937/</w:t>
        </w:r>
      </w:hyperlink>
    </w:p>
    <w:p w:rsidR="00D25269" w:rsidRDefault="00434260" w:rsidP="00213985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53" w:history="1">
        <w:r w:rsidR="00D220BB" w:rsidRPr="0013039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https://www.facebook.com/IRCRLTSU/posts/2243021942643788</w:t>
        </w:r>
      </w:hyperlink>
    </w:p>
    <w:p w:rsidR="0078546F" w:rsidRDefault="00434260" w:rsidP="0078546F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54" w:history="1">
        <w:r w:rsidR="0078546F" w:rsidRPr="0013039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http://www.tsu.ru/news/spetsialisty-filf-pomogayut-inostrantsam-uluchshit/?sphrase_id=281344</w:t>
        </w:r>
      </w:hyperlink>
    </w:p>
    <w:p w:rsidR="002128ED" w:rsidRPr="00251BAF" w:rsidRDefault="00434260" w:rsidP="00251BAF">
      <w:pPr>
        <w:pStyle w:val="a6"/>
        <w:numPr>
          <w:ilvl w:val="0"/>
          <w:numId w:val="15"/>
        </w:num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hyperlink r:id="rId55" w:history="1">
        <w:r w:rsidR="0078546F" w:rsidRPr="00130392">
          <w:rPr>
            <w:rStyle w:val="a3"/>
            <w:rFonts w:asciiTheme="majorHAnsi" w:hAnsiTheme="majorHAnsi"/>
            <w:b/>
            <w:sz w:val="24"/>
            <w:szCs w:val="24"/>
            <w:shd w:val="clear" w:color="auto" w:fill="FFFFFF"/>
          </w:rPr>
          <w:t>http://en.tsu.ru/news/tsu-is-improving-international-knowledge-of-the-russian-language/?sphrase_id=281345</w:t>
        </w:r>
      </w:hyperlink>
      <w:r w:rsidR="002128ED" w:rsidRPr="00251BAF"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t xml:space="preserve">  </w:t>
      </w:r>
    </w:p>
    <w:p w:rsidR="002128ED" w:rsidRDefault="002128ED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:rsidR="002128ED" w:rsidRDefault="002128ED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t xml:space="preserve">  </w:t>
      </w:r>
    </w:p>
    <w:p w:rsidR="002128ED" w:rsidRDefault="002128ED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:rsidR="002128ED" w:rsidRDefault="002128ED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  <w:t xml:space="preserve">  </w:t>
      </w:r>
    </w:p>
    <w:p w:rsidR="00992FD5" w:rsidRDefault="00992FD5" w:rsidP="00050C9D">
      <w:pPr>
        <w:jc w:val="center"/>
        <w:rPr>
          <w:rFonts w:asciiTheme="majorHAnsi" w:hAnsiTheme="majorHAnsi" w:cs="Times New Roman"/>
          <w:b/>
          <w:color w:val="auto"/>
          <w:sz w:val="24"/>
          <w:szCs w:val="24"/>
        </w:rPr>
        <w:sectPr w:rsidR="00992FD5">
          <w:pgSz w:w="11900" w:h="16840"/>
          <w:pgMar w:top="1134" w:right="850" w:bottom="1134" w:left="1701" w:header="708" w:footer="708" w:gutter="0"/>
          <w:cols w:space="720"/>
        </w:sectPr>
      </w:pPr>
    </w:p>
    <w:p w:rsidR="00050C9D" w:rsidRDefault="00C96522" w:rsidP="00050C9D">
      <w:pPr>
        <w:jc w:val="center"/>
        <w:rPr>
          <w:rFonts w:asciiTheme="majorHAnsi" w:hAnsiTheme="majorHAnsi" w:cs="Times New Roman"/>
          <w:b/>
          <w:color w:val="auto"/>
          <w:sz w:val="24"/>
          <w:szCs w:val="24"/>
        </w:rPr>
      </w:pPr>
      <w:r w:rsidRPr="00270C48">
        <w:rPr>
          <w:rFonts w:asciiTheme="majorHAnsi" w:hAnsiTheme="majorHAnsi" w:cs="Times New Roman"/>
          <w:b/>
          <w:color w:val="auto"/>
          <w:sz w:val="24"/>
          <w:szCs w:val="24"/>
        </w:rPr>
        <w:lastRenderedPageBreak/>
        <w:t>Заключение</w:t>
      </w:r>
    </w:p>
    <w:p w:rsidR="005C4E2A" w:rsidRDefault="00FA0BD1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A4B14">
        <w:rPr>
          <w:rFonts w:ascii="Times New Roman" w:hAnsi="Times New Roman" w:cs="Times New Roman"/>
          <w:color w:val="auto"/>
          <w:sz w:val="24"/>
          <w:szCs w:val="24"/>
        </w:rPr>
        <w:t>Разработанные</w:t>
      </w:r>
      <w:r w:rsidR="00653657"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в 2018 году 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>экскурсии позволили</w:t>
      </w:r>
      <w:r w:rsidR="00653657"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студентам дальнего зарубежья </w:t>
      </w:r>
      <w:r w:rsidR="001A4B14">
        <w:rPr>
          <w:rFonts w:ascii="Times New Roman" w:hAnsi="Times New Roman" w:cs="Times New Roman"/>
          <w:color w:val="auto"/>
          <w:sz w:val="24"/>
          <w:szCs w:val="24"/>
        </w:rPr>
        <w:t>получит</w:t>
      </w:r>
      <w:r w:rsidR="005C4E2A">
        <w:rPr>
          <w:rFonts w:ascii="Times New Roman" w:hAnsi="Times New Roman" w:cs="Times New Roman"/>
          <w:color w:val="auto"/>
          <w:sz w:val="24"/>
          <w:szCs w:val="24"/>
        </w:rPr>
        <w:t>ь</w:t>
      </w:r>
      <w:r w:rsidR="001A4B14">
        <w:rPr>
          <w:rFonts w:ascii="Times New Roman" w:hAnsi="Times New Roman" w:cs="Times New Roman"/>
          <w:color w:val="auto"/>
          <w:sz w:val="24"/>
          <w:szCs w:val="24"/>
        </w:rPr>
        <w:t xml:space="preserve"> новые сведения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о</w:t>
      </w:r>
      <w:r w:rsidR="00A46403" w:rsidRPr="001A4B14">
        <w:rPr>
          <w:rFonts w:ascii="Times New Roman" w:hAnsi="Times New Roman" w:cs="Times New Roman"/>
          <w:color w:val="auto"/>
          <w:sz w:val="24"/>
          <w:szCs w:val="24"/>
        </w:rPr>
        <w:t>б истории и архитектуре Томска</w:t>
      </w:r>
      <w:r w:rsidR="001A4B14">
        <w:rPr>
          <w:rFonts w:ascii="Times New Roman" w:hAnsi="Times New Roman" w:cs="Times New Roman"/>
          <w:color w:val="auto"/>
          <w:sz w:val="24"/>
          <w:szCs w:val="24"/>
        </w:rPr>
        <w:t xml:space="preserve"> и региона в целом. Кроме этого, студенты смогли на </w:t>
      </w:r>
      <w:r w:rsidR="005C4E2A">
        <w:rPr>
          <w:rFonts w:ascii="Times New Roman" w:hAnsi="Times New Roman" w:cs="Times New Roman"/>
          <w:color w:val="auto"/>
          <w:sz w:val="24"/>
          <w:szCs w:val="24"/>
        </w:rPr>
        <w:t>практике</w:t>
      </w:r>
      <w:r w:rsidR="001A4B14">
        <w:rPr>
          <w:rFonts w:ascii="Times New Roman" w:hAnsi="Times New Roman" w:cs="Times New Roman"/>
          <w:color w:val="auto"/>
          <w:sz w:val="24"/>
          <w:szCs w:val="24"/>
        </w:rPr>
        <w:t xml:space="preserve"> изучить лексику, необходимую </w:t>
      </w:r>
      <w:r w:rsidR="005C4E2A">
        <w:rPr>
          <w:rFonts w:ascii="Times New Roman" w:hAnsi="Times New Roman" w:cs="Times New Roman"/>
          <w:color w:val="auto"/>
          <w:sz w:val="24"/>
          <w:szCs w:val="24"/>
        </w:rPr>
        <w:t>для</w:t>
      </w:r>
      <w:r w:rsidR="001A4B14">
        <w:rPr>
          <w:rFonts w:ascii="Times New Roman" w:hAnsi="Times New Roman" w:cs="Times New Roman"/>
          <w:color w:val="auto"/>
          <w:sz w:val="24"/>
          <w:szCs w:val="24"/>
        </w:rPr>
        <w:t xml:space="preserve"> понимания содержательной части экскурсий. </w:t>
      </w:r>
    </w:p>
    <w:p w:rsidR="00A46403" w:rsidRPr="001A4B14" w:rsidRDefault="00A46403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Для реализации коммерческих программ были разработаны и утверждены дополнительные общеразвивающие программы. 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Это экскурсионно-образовательные программы, каждая их которых 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>включает 3 модуля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>. Два первых модуля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>посвящены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языковой подготовке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(введение необходимой лексики перед участием в экскурсии)</w:t>
      </w:r>
      <w:r w:rsidR="001A4B14">
        <w:rPr>
          <w:rFonts w:ascii="Times New Roman" w:hAnsi="Times New Roman" w:cs="Times New Roman"/>
          <w:color w:val="auto"/>
          <w:sz w:val="24"/>
          <w:szCs w:val="24"/>
        </w:rPr>
        <w:t>, третий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модуль – 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экскурсионная часть программы. </w:t>
      </w:r>
    </w:p>
    <w:p w:rsidR="00A46403" w:rsidRPr="001A4B14" w:rsidRDefault="00A46403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1. «Томск на 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>перекрёстке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культур: экскурсионно-образовательная программа».</w:t>
      </w:r>
    </w:p>
    <w:p w:rsidR="00A46403" w:rsidRDefault="001A4B14" w:rsidP="000B23DA">
      <w:pPr>
        <w:pStyle w:val="a6"/>
        <w:spacing w:after="0" w:line="240" w:lineRule="auto"/>
        <w:jc w:val="both"/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</w:pPr>
      <w:r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 xml:space="preserve">Третий </w:t>
      </w:r>
      <w:r w:rsidR="000B23DA" w:rsidRPr="001A4B14"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 xml:space="preserve">модуль данной программы содержит 2 </w:t>
      </w:r>
      <w:r w:rsidRPr="001A4B14"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>разработанные</w:t>
      </w:r>
      <w:r w:rsidR="000B23DA" w:rsidRPr="001A4B14"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 xml:space="preserve"> в рамках проекта экскурсии: «</w:t>
      </w:r>
      <w:r w:rsidRPr="001A4B14"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>Деревянные</w:t>
      </w:r>
      <w:r w:rsidR="000B23DA" w:rsidRPr="001A4B14"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 xml:space="preserve"> кружева», «Томск </w:t>
      </w:r>
      <w:r w:rsidRPr="001A4B14"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>многонациональный</w:t>
      </w:r>
      <w:r w:rsidR="000B23DA" w:rsidRPr="001A4B14"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 xml:space="preserve">». </w:t>
      </w:r>
      <w:r w:rsidR="00A46403" w:rsidRPr="001A4B14">
        <w:rPr>
          <w:rStyle w:val="a3"/>
          <w:rFonts w:ascii="Times New Roman" w:eastAsia="Times New Roman" w:hAnsi="Times New Roman" w:cs="Times New Roman"/>
          <w:sz w:val="24"/>
          <w:szCs w:val="24"/>
          <w:u w:val="none"/>
        </w:rPr>
        <w:t xml:space="preserve"> </w:t>
      </w:r>
    </w:p>
    <w:p w:rsidR="001A4B14" w:rsidRPr="001A4B14" w:rsidRDefault="001A4B14" w:rsidP="000B23DA">
      <w:pPr>
        <w:pStyle w:val="a6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A46403" w:rsidRPr="001A4B14" w:rsidRDefault="00A46403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A4B14">
        <w:rPr>
          <w:rFonts w:ascii="Times New Roman" w:hAnsi="Times New Roman" w:cs="Times New Roman"/>
          <w:color w:val="auto"/>
          <w:sz w:val="24"/>
          <w:szCs w:val="24"/>
        </w:rPr>
        <w:t>2. «В гостях у зимней сказки: экскурсионно-образовательная программа».</w:t>
      </w:r>
    </w:p>
    <w:p w:rsidR="00A46403" w:rsidRPr="001A4B14" w:rsidRDefault="00A46403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3. «Покоряя Алтай: экскурсионно-образовательная программа». </w:t>
      </w:r>
    </w:p>
    <w:p w:rsidR="000B23DA" w:rsidRDefault="000B23DA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Студенты заключали договоры на участие в данных программах, после чего зачислялись на них приказами. </w:t>
      </w:r>
    </w:p>
    <w:p w:rsidR="005C4E2A" w:rsidRPr="005C4E2A" w:rsidRDefault="005C4E2A" w:rsidP="005C4E2A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5C4E2A">
        <w:rPr>
          <w:rFonts w:ascii="Times New Roman" w:hAnsi="Times New Roman" w:cs="Times New Roman"/>
          <w:color w:val="auto"/>
          <w:sz w:val="24"/>
          <w:szCs w:val="24"/>
        </w:rPr>
        <w:t xml:space="preserve">В результате реализации проекта сформирована команда для обеспечения программ, их проведения на русском и английском языках, 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подготовлены все необходимые методические материалы, </w:t>
      </w:r>
      <w:r w:rsidRPr="005C4E2A">
        <w:rPr>
          <w:rFonts w:ascii="Times New Roman" w:hAnsi="Times New Roman" w:cs="Times New Roman"/>
          <w:color w:val="auto"/>
          <w:sz w:val="24"/>
          <w:szCs w:val="24"/>
        </w:rPr>
        <w:t>установлены контакты с менеджерами объектов и посредниками.</w:t>
      </w:r>
    </w:p>
    <w:p w:rsidR="000B23DA" w:rsidRPr="001A4B14" w:rsidRDefault="005C4E2A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Д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анные 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авторские 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экскурсии 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также 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>вошли в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программы летних и зимних школ</w:t>
      </w:r>
      <w:r w:rsidR="000B23DA"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по русскому языку. Информация об этих турах использовалась в рекламных материалах. </w:t>
      </w:r>
    </w:p>
    <w:p w:rsidR="001A4B14" w:rsidRPr="001A4B14" w:rsidRDefault="001A4B14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Кроме этого, экскурсии использовались в программах сопровождения зарубежных делегаций в рамках празднования Дня рождения ТГУ. </w:t>
      </w:r>
    </w:p>
    <w:p w:rsidR="001A4B14" w:rsidRPr="001A4B14" w:rsidRDefault="001A4B14" w:rsidP="00FB76AF">
      <w:pPr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A4B14">
        <w:rPr>
          <w:rFonts w:ascii="Times New Roman" w:hAnsi="Times New Roman" w:cs="Times New Roman"/>
          <w:color w:val="auto"/>
          <w:sz w:val="24"/>
          <w:szCs w:val="24"/>
        </w:rPr>
        <w:t>Разработанные экскурсионно-</w:t>
      </w:r>
      <w:r>
        <w:rPr>
          <w:rFonts w:ascii="Times New Roman" w:hAnsi="Times New Roman" w:cs="Times New Roman"/>
          <w:color w:val="auto"/>
          <w:sz w:val="24"/>
          <w:szCs w:val="24"/>
        </w:rPr>
        <w:t>образовательные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 программы п</w:t>
      </w:r>
      <w:r w:rsidR="005C4E2A">
        <w:rPr>
          <w:rFonts w:ascii="Times New Roman" w:hAnsi="Times New Roman" w:cs="Times New Roman"/>
          <w:color w:val="auto"/>
          <w:sz w:val="24"/>
          <w:szCs w:val="24"/>
        </w:rPr>
        <w:t>л</w:t>
      </w:r>
      <w:r w:rsidRPr="001A4B14">
        <w:rPr>
          <w:rFonts w:ascii="Times New Roman" w:hAnsi="Times New Roman" w:cs="Times New Roman"/>
          <w:color w:val="auto"/>
          <w:sz w:val="24"/>
          <w:szCs w:val="24"/>
        </w:rPr>
        <w:t xml:space="preserve">анируется использовать и в дальнейшем для адаптации и интеграции иностранных студентов, а также в целом в маркетинговых материалах для привлечения внимания к международным летним и зимним школам ТГУ. </w:t>
      </w:r>
    </w:p>
    <w:p w:rsidR="00044B95" w:rsidRPr="00270C48" w:rsidRDefault="00044B95" w:rsidP="005C4E2A">
      <w:pPr>
        <w:spacing w:after="0" w:line="240" w:lineRule="auto"/>
        <w:rPr>
          <w:rFonts w:asciiTheme="majorHAnsi" w:hAnsiTheme="majorHAnsi" w:cs="Times New Roman"/>
          <w:color w:val="auto"/>
          <w:sz w:val="24"/>
          <w:szCs w:val="24"/>
        </w:rPr>
      </w:pPr>
    </w:p>
    <w:sectPr w:rsidR="00044B95" w:rsidRPr="00270C48">
      <w:pgSz w:w="11900" w:h="16840"/>
      <w:pgMar w:top="1134" w:right="850" w:bottom="1134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4260" w:rsidRDefault="00434260">
      <w:pPr>
        <w:spacing w:after="0" w:line="240" w:lineRule="auto"/>
      </w:pPr>
      <w:r>
        <w:separator/>
      </w:r>
    </w:p>
  </w:endnote>
  <w:endnote w:type="continuationSeparator" w:id="0">
    <w:p w:rsidR="00434260" w:rsidRDefault="004342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Helvetica Neue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C48" w:rsidRDefault="00270C48">
    <w:pPr>
      <w:pStyle w:val="a4"/>
      <w:tabs>
        <w:tab w:val="clear" w:pos="9355"/>
        <w:tab w:val="right" w:pos="9329"/>
      </w:tabs>
      <w:jc w:val="right"/>
    </w:pPr>
    <w:r>
      <w:fldChar w:fldCharType="begin"/>
    </w:r>
    <w:r>
      <w:instrText xml:space="preserve"> PAGE </w:instrText>
    </w:r>
    <w:r>
      <w:fldChar w:fldCharType="separate"/>
    </w:r>
    <w:r w:rsidR="00992FD5">
      <w:rPr>
        <w:noProof/>
      </w:rP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C48" w:rsidRDefault="00270C48">
    <w:pPr>
      <w:pStyle w:val="HeaderFooter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4260" w:rsidRDefault="00434260">
      <w:pPr>
        <w:spacing w:after="0" w:line="240" w:lineRule="auto"/>
      </w:pPr>
      <w:r>
        <w:separator/>
      </w:r>
    </w:p>
  </w:footnote>
  <w:footnote w:type="continuationSeparator" w:id="0">
    <w:p w:rsidR="00434260" w:rsidRDefault="004342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C48" w:rsidRDefault="00270C48">
    <w:pPr>
      <w:pStyle w:val="HeaderFooter"/>
      <w:rPr>
        <w:rFonts w:hint="eastAsia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C48" w:rsidRDefault="00270C48">
    <w:pPr>
      <w:pStyle w:val="HeaderFooter"/>
      <w:rPr>
        <w:rFonts w:hint="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153F"/>
    <w:multiLevelType w:val="hybridMultilevel"/>
    <w:tmpl w:val="9204263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4EE49E3"/>
    <w:multiLevelType w:val="hybridMultilevel"/>
    <w:tmpl w:val="26DAE4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BF007B"/>
    <w:multiLevelType w:val="hybridMultilevel"/>
    <w:tmpl w:val="7FE88B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856DA9"/>
    <w:multiLevelType w:val="multilevel"/>
    <w:tmpl w:val="69D80136"/>
    <w:styleLink w:val="ImportedStyle1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1416"/>
        </w:tabs>
        <w:ind w:left="1440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1416"/>
        </w:tabs>
        <w:ind w:left="12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1416"/>
        </w:tabs>
        <w:ind w:left="15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1416"/>
        </w:tabs>
        <w:ind w:left="194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1416"/>
        </w:tabs>
        <w:ind w:left="230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1416"/>
        </w:tabs>
        <w:ind w:left="266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1416"/>
        </w:tabs>
        <w:ind w:left="30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1416"/>
        </w:tabs>
        <w:ind w:left="33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" w15:restartNumberingAfterBreak="0">
    <w:nsid w:val="2827169F"/>
    <w:multiLevelType w:val="hybridMultilevel"/>
    <w:tmpl w:val="086C56A4"/>
    <w:lvl w:ilvl="0" w:tplc="E27AFE94">
      <w:start w:val="5"/>
      <w:numFmt w:val="bullet"/>
      <w:lvlText w:val="•"/>
      <w:lvlJc w:val="left"/>
      <w:pPr>
        <w:ind w:left="360" w:firstLine="0"/>
      </w:pPr>
      <w:rPr>
        <w:rFonts w:ascii="Times New Roman" w:eastAsia="Arial Unicode MS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5152F0"/>
    <w:multiLevelType w:val="hybridMultilevel"/>
    <w:tmpl w:val="949477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522ADE"/>
    <w:multiLevelType w:val="hybridMultilevel"/>
    <w:tmpl w:val="63182934"/>
    <w:lvl w:ilvl="0" w:tplc="208CE5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0A827C3"/>
    <w:multiLevelType w:val="hybridMultilevel"/>
    <w:tmpl w:val="4CA4A080"/>
    <w:styleLink w:val="Bullets"/>
    <w:lvl w:ilvl="0" w:tplc="F53479BE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5D2AE20">
      <w:start w:val="1"/>
      <w:numFmt w:val="bullet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8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7080527C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14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E2100472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0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CAE2480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6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C666B162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32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75302BAC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38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DF48622C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44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8CC60E3A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50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8" w15:restartNumberingAfterBreak="0">
    <w:nsid w:val="44BC2E39"/>
    <w:multiLevelType w:val="multilevel"/>
    <w:tmpl w:val="69D80136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1689"/>
        </w:tabs>
        <w:ind w:left="1713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1416"/>
        </w:tabs>
        <w:ind w:left="12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1416"/>
        </w:tabs>
        <w:ind w:left="15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1416"/>
        </w:tabs>
        <w:ind w:left="194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1416"/>
        </w:tabs>
        <w:ind w:left="230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1416"/>
        </w:tabs>
        <w:ind w:left="266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1416"/>
        </w:tabs>
        <w:ind w:left="30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1416"/>
        </w:tabs>
        <w:ind w:left="33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9" w15:restartNumberingAfterBreak="0">
    <w:nsid w:val="49E21F39"/>
    <w:multiLevelType w:val="multilevel"/>
    <w:tmpl w:val="69D80136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1416"/>
        </w:tabs>
        <w:ind w:left="1440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1416"/>
        </w:tabs>
        <w:ind w:left="12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1416"/>
        </w:tabs>
        <w:ind w:left="15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1416"/>
        </w:tabs>
        <w:ind w:left="194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1416"/>
        </w:tabs>
        <w:ind w:left="230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1416"/>
        </w:tabs>
        <w:ind w:left="266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1416"/>
        </w:tabs>
        <w:ind w:left="30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1416"/>
        </w:tabs>
        <w:ind w:left="33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0" w15:restartNumberingAfterBreak="0">
    <w:nsid w:val="5A790C63"/>
    <w:multiLevelType w:val="hybridMultilevel"/>
    <w:tmpl w:val="7FE88B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B3846DE"/>
    <w:multiLevelType w:val="multilevel"/>
    <w:tmpl w:val="69D80136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1416"/>
        </w:tabs>
        <w:ind w:left="1440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1416"/>
        </w:tabs>
        <w:ind w:left="12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1416"/>
        </w:tabs>
        <w:ind w:left="15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1416"/>
        </w:tabs>
        <w:ind w:left="194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1416"/>
        </w:tabs>
        <w:ind w:left="230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1416"/>
        </w:tabs>
        <w:ind w:left="266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1416"/>
        </w:tabs>
        <w:ind w:left="30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1416"/>
        </w:tabs>
        <w:ind w:left="33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2" w15:restartNumberingAfterBreak="0">
    <w:nsid w:val="5BB6226C"/>
    <w:multiLevelType w:val="hybridMultilevel"/>
    <w:tmpl w:val="4CA4A080"/>
    <w:numStyleLink w:val="Bullets"/>
  </w:abstractNum>
  <w:abstractNum w:abstractNumId="13" w15:restartNumberingAfterBreak="0">
    <w:nsid w:val="66407CEC"/>
    <w:multiLevelType w:val="hybridMultilevel"/>
    <w:tmpl w:val="8D403A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95252F"/>
    <w:multiLevelType w:val="multilevel"/>
    <w:tmpl w:val="69D80136"/>
    <w:numStyleLink w:val="ImportedStyle1"/>
  </w:abstractNum>
  <w:num w:numId="1">
    <w:abstractNumId w:val="3"/>
  </w:num>
  <w:num w:numId="2">
    <w:abstractNumId w:val="14"/>
  </w:num>
  <w:num w:numId="3">
    <w:abstractNumId w:val="14"/>
    <w:lvlOverride w:ilvl="0">
      <w:lvl w:ilvl="0">
        <w:start w:val="1"/>
        <w:numFmt w:val="decimal"/>
        <w:lvlText w:val="%1."/>
        <w:lvlJc w:val="left"/>
        <w:pPr>
          <w:tabs>
            <w:tab w:val="num" w:pos="708"/>
          </w:tabs>
          <w:ind w:left="7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left" w:pos="709"/>
            <w:tab w:val="num" w:pos="1416"/>
          </w:tabs>
          <w:ind w:left="144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tabs>
            <w:tab w:val="left" w:pos="709"/>
            <w:tab w:val="left" w:pos="1416"/>
          </w:tabs>
          <w:ind w:left="122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1.%2.%3.%4."/>
        <w:lvlJc w:val="left"/>
        <w:pPr>
          <w:tabs>
            <w:tab w:val="left" w:pos="709"/>
            <w:tab w:val="left" w:pos="1416"/>
          </w:tabs>
          <w:ind w:left="158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tabs>
            <w:tab w:val="left" w:pos="709"/>
            <w:tab w:val="left" w:pos="1416"/>
          </w:tabs>
          <w:ind w:left="194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tabs>
            <w:tab w:val="left" w:pos="709"/>
            <w:tab w:val="left" w:pos="1416"/>
          </w:tabs>
          <w:ind w:left="230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tabs>
            <w:tab w:val="left" w:pos="709"/>
            <w:tab w:val="left" w:pos="1416"/>
          </w:tabs>
          <w:ind w:left="266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tabs>
            <w:tab w:val="left" w:pos="709"/>
            <w:tab w:val="left" w:pos="1416"/>
          </w:tabs>
          <w:ind w:left="302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tabs>
            <w:tab w:val="left" w:pos="709"/>
            <w:tab w:val="left" w:pos="1416"/>
          </w:tabs>
          <w:ind w:left="338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7"/>
  </w:num>
  <w:num w:numId="5">
    <w:abstractNumId w:val="12"/>
  </w:num>
  <w:num w:numId="6">
    <w:abstractNumId w:val="9"/>
  </w:num>
  <w:num w:numId="7">
    <w:abstractNumId w:val="8"/>
  </w:num>
  <w:num w:numId="8">
    <w:abstractNumId w:val="11"/>
  </w:num>
  <w:num w:numId="9">
    <w:abstractNumId w:val="0"/>
  </w:num>
  <w:num w:numId="10">
    <w:abstractNumId w:val="6"/>
  </w:num>
  <w:num w:numId="11">
    <w:abstractNumId w:val="2"/>
  </w:num>
  <w:num w:numId="12">
    <w:abstractNumId w:val="13"/>
  </w:num>
  <w:num w:numId="13">
    <w:abstractNumId w:val="4"/>
  </w:num>
  <w:num w:numId="14">
    <w:abstractNumId w:val="10"/>
  </w:num>
  <w:num w:numId="15">
    <w:abstractNumId w:val="5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243F"/>
    <w:rsid w:val="0002416E"/>
    <w:rsid w:val="00044B95"/>
    <w:rsid w:val="00050C9D"/>
    <w:rsid w:val="000659B5"/>
    <w:rsid w:val="000B23DA"/>
    <w:rsid w:val="000B6360"/>
    <w:rsid w:val="00110840"/>
    <w:rsid w:val="001522E3"/>
    <w:rsid w:val="00160FE8"/>
    <w:rsid w:val="001673EF"/>
    <w:rsid w:val="0019524F"/>
    <w:rsid w:val="001A4B14"/>
    <w:rsid w:val="001C53D0"/>
    <w:rsid w:val="001D4021"/>
    <w:rsid w:val="001F465E"/>
    <w:rsid w:val="002128ED"/>
    <w:rsid w:val="00213985"/>
    <w:rsid w:val="00223F3F"/>
    <w:rsid w:val="00251BAF"/>
    <w:rsid w:val="0025655A"/>
    <w:rsid w:val="00270C48"/>
    <w:rsid w:val="002727A4"/>
    <w:rsid w:val="002764A5"/>
    <w:rsid w:val="002A4626"/>
    <w:rsid w:val="00315F50"/>
    <w:rsid w:val="004050E5"/>
    <w:rsid w:val="00411947"/>
    <w:rsid w:val="00434260"/>
    <w:rsid w:val="00457F1D"/>
    <w:rsid w:val="0047243F"/>
    <w:rsid w:val="004860A4"/>
    <w:rsid w:val="004A20E8"/>
    <w:rsid w:val="004B617E"/>
    <w:rsid w:val="004F38DA"/>
    <w:rsid w:val="00514203"/>
    <w:rsid w:val="005336EF"/>
    <w:rsid w:val="00543DEA"/>
    <w:rsid w:val="005548B8"/>
    <w:rsid w:val="0056428C"/>
    <w:rsid w:val="00582EB8"/>
    <w:rsid w:val="005B245A"/>
    <w:rsid w:val="005C2B26"/>
    <w:rsid w:val="005C4E2A"/>
    <w:rsid w:val="005D24FF"/>
    <w:rsid w:val="005D669D"/>
    <w:rsid w:val="005F4CA5"/>
    <w:rsid w:val="00653657"/>
    <w:rsid w:val="006545EB"/>
    <w:rsid w:val="00664908"/>
    <w:rsid w:val="00750A4E"/>
    <w:rsid w:val="00774039"/>
    <w:rsid w:val="0078546F"/>
    <w:rsid w:val="00790D47"/>
    <w:rsid w:val="007F507C"/>
    <w:rsid w:val="008001F2"/>
    <w:rsid w:val="008220EB"/>
    <w:rsid w:val="008273DB"/>
    <w:rsid w:val="008312F0"/>
    <w:rsid w:val="00844311"/>
    <w:rsid w:val="00850B6F"/>
    <w:rsid w:val="00866278"/>
    <w:rsid w:val="008703E6"/>
    <w:rsid w:val="008766AA"/>
    <w:rsid w:val="009470D0"/>
    <w:rsid w:val="0097506A"/>
    <w:rsid w:val="00980B02"/>
    <w:rsid w:val="00992FD5"/>
    <w:rsid w:val="009D234B"/>
    <w:rsid w:val="00A45BE7"/>
    <w:rsid w:val="00A46403"/>
    <w:rsid w:val="00A470CC"/>
    <w:rsid w:val="00A84C10"/>
    <w:rsid w:val="00AC1EA1"/>
    <w:rsid w:val="00AC6CCF"/>
    <w:rsid w:val="00B16D51"/>
    <w:rsid w:val="00B228FB"/>
    <w:rsid w:val="00B50C00"/>
    <w:rsid w:val="00BD3D0B"/>
    <w:rsid w:val="00C151E3"/>
    <w:rsid w:val="00C23DBA"/>
    <w:rsid w:val="00C26E36"/>
    <w:rsid w:val="00C96522"/>
    <w:rsid w:val="00CE022A"/>
    <w:rsid w:val="00CE7E0A"/>
    <w:rsid w:val="00D220BB"/>
    <w:rsid w:val="00D25269"/>
    <w:rsid w:val="00D603E9"/>
    <w:rsid w:val="00D66192"/>
    <w:rsid w:val="00D708B2"/>
    <w:rsid w:val="00D7369A"/>
    <w:rsid w:val="00D943CA"/>
    <w:rsid w:val="00DC2BD7"/>
    <w:rsid w:val="00E27194"/>
    <w:rsid w:val="00E648D9"/>
    <w:rsid w:val="00E678BA"/>
    <w:rsid w:val="00E90633"/>
    <w:rsid w:val="00ED2D36"/>
    <w:rsid w:val="00EE299B"/>
    <w:rsid w:val="00EE36C3"/>
    <w:rsid w:val="00EE394A"/>
    <w:rsid w:val="00EE64D2"/>
    <w:rsid w:val="00F27701"/>
    <w:rsid w:val="00F44119"/>
    <w:rsid w:val="00F51CF1"/>
    <w:rsid w:val="00F75448"/>
    <w:rsid w:val="00F776C6"/>
    <w:rsid w:val="00FA0BD1"/>
    <w:rsid w:val="00FA5F5D"/>
    <w:rsid w:val="00FB2B12"/>
    <w:rsid w:val="00FB7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6C5B93"/>
  <w15:docId w15:val="{8D91F242-A599-4CE8-9F17-7C2793BB37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8">
    <w:name w:val="heading 8"/>
    <w:pPr>
      <w:spacing w:after="200" w:line="276" w:lineRule="auto"/>
      <w:outlineLvl w:val="7"/>
    </w:pPr>
    <w:rPr>
      <w:rFonts w:cs="Arial Unicode MS"/>
      <w:color w:val="000000"/>
      <w:u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a4">
    <w:name w:val="footer"/>
    <w:pPr>
      <w:tabs>
        <w:tab w:val="center" w:pos="4677"/>
        <w:tab w:val="right" w:pos="9355"/>
      </w:tabs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a5">
    <w:name w:val="Title"/>
    <w:next w:val="a"/>
    <w:pPr>
      <w:spacing w:before="240" w:after="60" w:line="276" w:lineRule="auto"/>
      <w:jc w:val="center"/>
      <w:outlineLvl w:val="0"/>
    </w:pPr>
    <w:rPr>
      <w:rFonts w:ascii="Cambria" w:eastAsia="Cambria" w:hAnsi="Cambria" w:cs="Cambria"/>
      <w:b/>
      <w:bCs/>
      <w:color w:val="000000"/>
      <w:kern w:val="28"/>
      <w:sz w:val="32"/>
      <w:szCs w:val="32"/>
      <w:u w:color="000000"/>
    </w:rPr>
  </w:style>
  <w:style w:type="paragraph" w:customStyle="1" w:styleId="1">
    <w:name w:val="Основной текст1"/>
    <w:pPr>
      <w:widowControl w:val="0"/>
      <w:shd w:val="clear" w:color="auto" w:fill="FFFFFF"/>
      <w:spacing w:before="240" w:after="840" w:line="235" w:lineRule="exact"/>
    </w:pPr>
    <w:rPr>
      <w:rFonts w:ascii="Georgia" w:hAnsi="Georgia" w:cs="Arial Unicode MS"/>
      <w:color w:val="000000"/>
      <w:spacing w:val="1"/>
      <w:sz w:val="16"/>
      <w:szCs w:val="16"/>
      <w:u w:color="000000"/>
      <w:shd w:val="clear" w:color="auto" w:fill="FFFFFF"/>
    </w:rPr>
  </w:style>
  <w:style w:type="paragraph" w:styleId="a6">
    <w:name w:val="List Paragraph"/>
    <w:pPr>
      <w:spacing w:after="200" w:line="276" w:lineRule="auto"/>
      <w:ind w:left="720"/>
    </w:pPr>
    <w:rPr>
      <w:rFonts w:ascii="Calibri" w:eastAsia="Calibri" w:hAnsi="Calibri" w:cs="Calibri"/>
      <w:color w:val="000000"/>
      <w:sz w:val="22"/>
      <w:szCs w:val="22"/>
      <w:u w:color="000000"/>
    </w:rPr>
  </w:style>
  <w:style w:type="numbering" w:customStyle="1" w:styleId="ImportedStyle1">
    <w:name w:val="Imported Style 1"/>
    <w:pPr>
      <w:numPr>
        <w:numId w:val="1"/>
      </w:numPr>
    </w:pPr>
  </w:style>
  <w:style w:type="paragraph" w:customStyle="1" w:styleId="BodyA">
    <w:name w:val="Body A"/>
    <w:rPr>
      <w:rFonts w:ascii="Helvetica Neue" w:hAnsi="Helvetica Neue" w:cs="Arial Unicode MS"/>
      <w:color w:val="000000"/>
      <w:sz w:val="22"/>
      <w:szCs w:val="22"/>
      <w:u w:color="000000"/>
    </w:rPr>
  </w:style>
  <w:style w:type="paragraph" w:customStyle="1" w:styleId="Default">
    <w:name w:val="Default"/>
    <w:rPr>
      <w:rFonts w:ascii="Helvetica Neue" w:hAnsi="Helvetica Neue" w:cs="Arial Unicode MS"/>
      <w:color w:val="000000"/>
      <w:sz w:val="22"/>
      <w:szCs w:val="22"/>
    </w:rPr>
  </w:style>
  <w:style w:type="numbering" w:customStyle="1" w:styleId="Bullets">
    <w:name w:val="Bullets"/>
    <w:pPr>
      <w:numPr>
        <w:numId w:val="4"/>
      </w:numPr>
    </w:pPr>
  </w:style>
  <w:style w:type="paragraph" w:styleId="a7">
    <w:name w:val="Balloon Text"/>
    <w:basedOn w:val="a"/>
    <w:link w:val="a8"/>
    <w:uiPriority w:val="99"/>
    <w:semiHidden/>
    <w:unhideWhenUsed/>
    <w:rsid w:val="00E67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678BA"/>
    <w:rPr>
      <w:rFonts w:ascii="Tahoma" w:eastAsia="Calibri" w:hAnsi="Tahoma" w:cs="Tahoma"/>
      <w:color w:val="000000"/>
      <w:sz w:val="16"/>
      <w:szCs w:val="16"/>
      <w:u w:color="000000"/>
    </w:rPr>
  </w:style>
  <w:style w:type="paragraph" w:customStyle="1" w:styleId="Standard">
    <w:name w:val="Standard"/>
    <w:rsid w:val="00D943CA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uppressAutoHyphens/>
      <w:autoSpaceDN w:val="0"/>
      <w:textAlignment w:val="baseline"/>
    </w:pPr>
    <w:rPr>
      <w:rFonts w:ascii="Liberation Serif" w:hAnsi="Liberation Serif" w:cs="Arial Unicode MS"/>
      <w:kern w:val="3"/>
      <w:sz w:val="24"/>
      <w:szCs w:val="24"/>
      <w:bdr w:val="none" w:sz="0" w:space="0" w:color="auto"/>
      <w:lang w:val="en-US" w:eastAsia="zh-CN" w:bidi="hi-IN"/>
    </w:rPr>
  </w:style>
  <w:style w:type="paragraph" w:customStyle="1" w:styleId="TableContents">
    <w:name w:val="Table Contents"/>
    <w:basedOn w:val="Standard"/>
    <w:rsid w:val="00D943CA"/>
    <w:pPr>
      <w:suppressLineNumbers/>
    </w:pPr>
  </w:style>
  <w:style w:type="table" w:styleId="a9">
    <w:name w:val="Table Grid"/>
    <w:basedOn w:val="a1"/>
    <w:uiPriority w:val="59"/>
    <w:rsid w:val="00D603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">
    <w:name w:val="Сетка таблицы светлая1"/>
    <w:basedOn w:val="a1"/>
    <w:uiPriority w:val="40"/>
    <w:rsid w:val="001522E3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21">
    <w:name w:val="Таблица простая 21"/>
    <w:basedOn w:val="a1"/>
    <w:uiPriority w:val="42"/>
    <w:rsid w:val="001522E3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">
    <w:name w:val="Таблица простая 31"/>
    <w:basedOn w:val="a1"/>
    <w:uiPriority w:val="43"/>
    <w:rsid w:val="001522E3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41">
    <w:name w:val="Таблица простая 41"/>
    <w:basedOn w:val="a1"/>
    <w:uiPriority w:val="44"/>
    <w:rsid w:val="001522E3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51">
    <w:name w:val="Таблица простая 51"/>
    <w:basedOn w:val="a1"/>
    <w:uiPriority w:val="45"/>
    <w:rsid w:val="001522E3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11">
    <w:name w:val="Таблица-сетка 1 светлая1"/>
    <w:basedOn w:val="a1"/>
    <w:uiPriority w:val="46"/>
    <w:rsid w:val="001522E3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31">
    <w:name w:val="Таблица-сетка 1 светлая — акцент 31"/>
    <w:basedOn w:val="a1"/>
    <w:uiPriority w:val="46"/>
    <w:rsid w:val="001522E3"/>
    <w:tblPr>
      <w:tblStyleRowBandSize w:val="1"/>
      <w:tblStyleColBandSize w:val="1"/>
      <w:tblBorders>
        <w:top w:val="single" w:sz="4" w:space="0" w:color="D6E3BC" w:themeColor="accent3" w:themeTint="66"/>
        <w:left w:val="single" w:sz="4" w:space="0" w:color="D6E3BC" w:themeColor="accent3" w:themeTint="66"/>
        <w:bottom w:val="single" w:sz="4" w:space="0" w:color="D6E3BC" w:themeColor="accent3" w:themeTint="66"/>
        <w:right w:val="single" w:sz="4" w:space="0" w:color="D6E3BC" w:themeColor="accent3" w:themeTint="66"/>
        <w:insideH w:val="single" w:sz="4" w:space="0" w:color="D6E3BC" w:themeColor="accent3" w:themeTint="66"/>
        <w:insideV w:val="single" w:sz="4" w:space="0" w:color="D6E3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">
    <w:name w:val="Таблица простая 11"/>
    <w:basedOn w:val="a1"/>
    <w:uiPriority w:val="41"/>
    <w:rsid w:val="00D7369A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a">
    <w:name w:val="FollowedHyperlink"/>
    <w:basedOn w:val="a0"/>
    <w:uiPriority w:val="99"/>
    <w:semiHidden/>
    <w:unhideWhenUsed/>
    <w:rsid w:val="002764A5"/>
    <w:rPr>
      <w:color w:val="954F72"/>
      <w:u w:val="single"/>
    </w:rPr>
  </w:style>
  <w:style w:type="paragraph" w:customStyle="1" w:styleId="xl66">
    <w:name w:val="xl66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67">
    <w:name w:val="xl67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68">
    <w:name w:val="xl68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69">
    <w:name w:val="xl69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70">
    <w:name w:val="xl70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71">
    <w:name w:val="xl71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72">
    <w:name w:val="xl72"/>
    <w:basedOn w:val="a"/>
    <w:rsid w:val="002764A5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bdr w:val="none" w:sz="0" w:space="0" w:color="auto"/>
    </w:rPr>
  </w:style>
  <w:style w:type="character" w:customStyle="1" w:styleId="UnresolvedMention">
    <w:name w:val="Unresolved Mention"/>
    <w:basedOn w:val="a0"/>
    <w:uiPriority w:val="99"/>
    <w:semiHidden/>
    <w:unhideWhenUsed/>
    <w:rsid w:val="002727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8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8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7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1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8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2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hyperlink" Target="file:///Z:\&#1054;&#1058;&#1044;&#1045;&#1051;%20&#1057;&#1054;&#1062;.%20&#1040;&#1044;&#1040;&#1055;&#1058;&#1040;&#1062;&#1048;&#1048;\&#1064;&#1050;&#1054;&#1051;&#1067;%202019\&#1058;&#1086;&#1084;&#1089;&#1082;%20&#1085;&#1072;%20&#1087;&#1077;&#1088;&#1077;&#1082;&#1088;&#1105;&#1089;&#1090;&#1082;&#1077;%20&#1082;&#1091;&#1083;&#1100;&#1090;&#1091;&#1088;\&#1101;&#1082;&#1089;&#1082;&#1091;&#1088;&#1089;&#1080;&#1103;%20&#1058;&#1086;&#1084;&#1089;&#1082;\&#1052;&#1085;&#1086;&#1075;&#1086;&#1089;&#1090;&#1088;&#1072;&#1085;&#1080;&#1095;&#1085;&#1080;&#1082;_&#1074;&#1077;&#1073;.pdf" TargetMode="External"/><Relationship Id="rId26" Type="http://schemas.openxmlformats.org/officeDocument/2006/relationships/image" Target="media/image9.png"/><Relationship Id="rId39" Type="http://schemas.openxmlformats.org/officeDocument/2006/relationships/hyperlink" Target="http://studentcenter.tsu.ru/node/1151" TargetMode="External"/><Relationship Id="rId21" Type="http://schemas.openxmlformats.org/officeDocument/2006/relationships/hyperlink" Target="https://vk.com/wall-37892997_1379" TargetMode="External"/><Relationship Id="rId34" Type="http://schemas.openxmlformats.org/officeDocument/2006/relationships/image" Target="media/image12.png"/><Relationship Id="rId42" Type="http://schemas.openxmlformats.org/officeDocument/2006/relationships/hyperlink" Target="http://studentcenter.tsu.ru/node/1163" TargetMode="External"/><Relationship Id="rId47" Type="http://schemas.openxmlformats.org/officeDocument/2006/relationships/hyperlink" Target="http://studentcenter.tsu.ru/events/siberia-intravel-1" TargetMode="External"/><Relationship Id="rId50" Type="http://schemas.openxmlformats.org/officeDocument/2006/relationships/hyperlink" Target="https://www.facebook.com/trang.nguyenhoangthuy/posts/2110680075684925" TargetMode="External"/><Relationship Id="rId55" Type="http://schemas.openxmlformats.org/officeDocument/2006/relationships/hyperlink" Target="http://en.tsu.ru/news/tsu-is-improving-international-knowledge-of-the-russian-language/?sphrase_id=281345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hyperlink" Target="https://www.facebook.com/groups/tsuonline/permalink/1076357885869218/" TargetMode="External"/><Relationship Id="rId11" Type="http://schemas.openxmlformats.org/officeDocument/2006/relationships/header" Target="header2.xml"/><Relationship Id="rId24" Type="http://schemas.openxmlformats.org/officeDocument/2006/relationships/image" Target="media/image8.png"/><Relationship Id="rId32" Type="http://schemas.openxmlformats.org/officeDocument/2006/relationships/image" Target="media/image11.png"/><Relationship Id="rId37" Type="http://schemas.openxmlformats.org/officeDocument/2006/relationships/hyperlink" Target="http://studentcenter.tsu.ru/node/1144" TargetMode="External"/><Relationship Id="rId40" Type="http://schemas.openxmlformats.org/officeDocument/2006/relationships/hyperlink" Target="http://studentcenter.tsu.ru/node/1160" TargetMode="External"/><Relationship Id="rId45" Type="http://schemas.openxmlformats.org/officeDocument/2006/relationships/hyperlink" Target="http://studentcenter.tsu.ru/node/1395" TargetMode="External"/><Relationship Id="rId53" Type="http://schemas.openxmlformats.org/officeDocument/2006/relationships/hyperlink" Target="https://www.facebook.com/IRCRLTSU/posts/2243021942643788" TargetMode="External"/><Relationship Id="rId5" Type="http://schemas.openxmlformats.org/officeDocument/2006/relationships/webSettings" Target="webSettings.xml"/><Relationship Id="rId19" Type="http://schemas.openxmlformats.org/officeDocument/2006/relationships/hyperlink" Target="file:///Z:\&#1054;&#1058;&#1044;&#1045;&#1051;%20&#1057;&#1054;&#1062;.%20&#1040;&#1044;&#1040;&#1055;&#1058;&#1040;&#1062;&#1048;&#1048;\&#1087;&#1088;&#1086;&#1077;&#1082;&#1090;%20%20&#1090;&#1091;&#1088;&#1080;&#1079;&#1084;\&#1085;&#1072;%20&#1087;&#1077;&#1095;&#1072;&#1090;&#1100;\&#1087;&#1076;&#1092;\&#1052;&#1085;&#1086;&#1075;&#1086;&#1089;&#1090;&#1088;&#1072;&#1085;&#1080;&#1095;&#1085;&#1080;&#1082;_eng_&#1074;&#1077;&#1073;%20(1).pdf" TargetMode="Externa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hyperlink" Target="https://vk.com/wall-37892997_1416" TargetMode="External"/><Relationship Id="rId30" Type="http://schemas.openxmlformats.org/officeDocument/2006/relationships/hyperlink" Target="https://www.facebook.com/groups/tsuonline/permalink/1097125400459133/" TargetMode="External"/><Relationship Id="rId35" Type="http://schemas.openxmlformats.org/officeDocument/2006/relationships/image" Target="media/image13.png"/><Relationship Id="rId43" Type="http://schemas.openxmlformats.org/officeDocument/2006/relationships/hyperlink" Target="http://studentcenter.tsu.ru/node/1167" TargetMode="External"/><Relationship Id="rId48" Type="http://schemas.openxmlformats.org/officeDocument/2006/relationships/hyperlink" Target="https://www.instagram.com/p/BtC6_ADnKE8/?igshid=yywkd7oy4d4d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hyperlink" Target="https://www.facebook.com/permalink.php?story_fbid=1901381303232600&amp;id=100000822459087" TargetMode="Externa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hyperlink" Target="https://vk.com/wall-37892997_1410" TargetMode="External"/><Relationship Id="rId33" Type="http://schemas.openxmlformats.org/officeDocument/2006/relationships/hyperlink" Target="https://vk.com/wall-37892997_1686" TargetMode="External"/><Relationship Id="rId38" Type="http://schemas.openxmlformats.org/officeDocument/2006/relationships/hyperlink" Target="http://studentcenter.tsu.ru/node/1155" TargetMode="External"/><Relationship Id="rId46" Type="http://schemas.openxmlformats.org/officeDocument/2006/relationships/hyperlink" Target="http://studentcenter.tsu.ru/node/1396" TargetMode="External"/><Relationship Id="rId20" Type="http://schemas.openxmlformats.org/officeDocument/2006/relationships/hyperlink" Target="buklet_informpismo_LSh_2019.pdf" TargetMode="External"/><Relationship Id="rId41" Type="http://schemas.openxmlformats.org/officeDocument/2006/relationships/hyperlink" Target="http://studentcenter.tsu.ru/node/1132" TargetMode="External"/><Relationship Id="rId54" Type="http://schemas.openxmlformats.org/officeDocument/2006/relationships/hyperlink" Target="http://www.tsu.ru/news/spetsialisty-filf-pomogayut-inostrantsam-uluchshit/?sphrase_id=281344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hyperlink" Target="https://www.facebook.com/groups/tsuonline/permalink/975756752595999/" TargetMode="External"/><Relationship Id="rId28" Type="http://schemas.openxmlformats.org/officeDocument/2006/relationships/image" Target="media/image10.png"/><Relationship Id="rId36" Type="http://schemas.openxmlformats.org/officeDocument/2006/relationships/hyperlink" Target="https://www.facebook.com/groups/tsuonline/permalink/1246742852164053/" TargetMode="External"/><Relationship Id="rId49" Type="http://schemas.openxmlformats.org/officeDocument/2006/relationships/hyperlink" Target="https://www.facebook.com/permalink.php?story_fbid=2188371511200243&amp;id=100000822459087" TargetMode="External"/><Relationship Id="rId57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hyperlink" Target="https://vk.com/wall-37892997_1476" TargetMode="External"/><Relationship Id="rId44" Type="http://schemas.openxmlformats.org/officeDocument/2006/relationships/hyperlink" Target="http://studentcenter.tsu.ru/node/1394" TargetMode="External"/><Relationship Id="rId52" Type="http://schemas.openxmlformats.org/officeDocument/2006/relationships/hyperlink" Target="https://www.facebook.com/groups/TRFLTOMSK/permalink/806945449641937/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13F9B0-49A7-43FB-B867-7A45C7F37F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13</Pages>
  <Words>1634</Words>
  <Characters>9314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10927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user59</dc:creator>
  <cp:lastModifiedBy>Мария Короткая</cp:lastModifiedBy>
  <cp:revision>3</cp:revision>
  <cp:lastPrinted>2018-02-05T08:18:00Z</cp:lastPrinted>
  <dcterms:created xsi:type="dcterms:W3CDTF">2020-09-20T13:34:00Z</dcterms:created>
  <dcterms:modified xsi:type="dcterms:W3CDTF">2020-09-21T04:40:00Z</dcterms:modified>
</cp:coreProperties>
</file>