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A00" w:rsidRDefault="008569A0">
      <w:pPr>
        <w:pStyle w:val="a3"/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11" name="image4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.png"/>
                    <pic:cNvPicPr preferRelativeResize="0"/>
                  </pic:nvPicPr>
                  <pic:blipFill>
                    <a:blip r:embed="rId6"/>
                    <a:srcRect l="25288" t="54414" r="41403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A00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ОТЧЁТ О РЕАЛИЗАЦИИ ПРОЕКТА </w:t>
      </w:r>
    </w:p>
    <w:p w:rsidR="008A0A00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05.11.2019 – 05.03.2020</w:t>
      </w:r>
    </w:p>
    <w:p w:rsidR="008A0A00" w:rsidRDefault="008A0A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569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экологической культуры у студентов и сотрудников ТГУ</w:t>
      </w:r>
    </w:p>
    <w:p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A0A00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569A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Проектный менеджер </w:t>
      </w:r>
    </w:p>
    <w:p w:rsidR="008A0A00" w:rsidRDefault="008569A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Смирнова Полина, корреспондент УИП ТГУ</w:t>
      </w: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Томск 2020</w:t>
      </w:r>
    </w:p>
    <w:p w:rsidR="005554C8" w:rsidRDefault="005554C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554C8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</w:sectPr>
      </w:pPr>
    </w:p>
    <w:p w:rsidR="008A0A00" w:rsidRDefault="008569A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одержание</w:t>
      </w:r>
    </w:p>
    <w:p w:rsidR="008A0A00" w:rsidRDefault="008A0A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Краткая аннотация выполненных работ и достижение КПЭ проекта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Приложения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5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1. Контент-план проекта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5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</w:t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>ение 2. Афиши мероприятий</w:t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  <w:t>7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3. Приме</w:t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>ры наиболее успешных постов</w:t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5554C8">
        <w:rPr>
          <w:rFonts w:ascii="Times New Roman" w:eastAsia="Times New Roman" w:hAnsi="Times New Roman" w:cs="Times New Roman"/>
          <w:i/>
          <w:sz w:val="24"/>
          <w:szCs w:val="24"/>
        </w:rPr>
        <w:tab/>
        <w:t>8</w:t>
      </w:r>
    </w:p>
    <w:p w:rsidR="008A0A00" w:rsidRDefault="00856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Заключение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12</w:t>
      </w:r>
    </w:p>
    <w:p w:rsidR="008A0A00" w:rsidRDefault="008A0A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8A0A00" w:rsidRDefault="008A0A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0A00" w:rsidRDefault="008A0A00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A0A00"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</w:sectPr>
      </w:pP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Авторы проекта ставили перед собой следующую цель: формирование экологической культуры у студентов и сотрудников ТГУ путём публикации постов в официальных социальных сетях университета.</w:t>
      </w:r>
    </w:p>
    <w:p w:rsidR="008A0A00" w:rsidRDefault="008A0A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проекта по задачам</w:t>
      </w:r>
    </w:p>
    <w:p w:rsidR="008A0A00" w:rsidRDefault="008569A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Главным результатом реализации проекта </w:t>
      </w:r>
      <w:r>
        <w:rPr>
          <w:rFonts w:ascii="Times New Roman" w:eastAsia="Times New Roman" w:hAnsi="Times New Roman" w:cs="Times New Roman"/>
          <w:sz w:val="24"/>
          <w:szCs w:val="24"/>
        </w:rPr>
        <w:t>стали последовательные систематические публикации на ресурсах ТГУ, посвящённые экологии и экологичному образу жизни. Данные посты всегда вызывали больший отклик у читателей, чем рядовые объявления. В результатах опроса подписчики отмечали, что именно опубл</w:t>
      </w:r>
      <w:r>
        <w:rPr>
          <w:rFonts w:ascii="Times New Roman" w:eastAsia="Times New Roman" w:hAnsi="Times New Roman" w:cs="Times New Roman"/>
          <w:sz w:val="24"/>
          <w:szCs w:val="24"/>
        </w:rPr>
        <w:t>икованные материалы заставили их задуматься над своим образом жизни. Также в ходе проекта оказывалась информационная поддержка экологическим организациям ТГУ, что вывело узнаваемость на новый уровень и подготовило почву для дальнейших «зелёных» инициатив.</w:t>
      </w:r>
    </w:p>
    <w:p w:rsidR="008A0A00" w:rsidRDefault="008A0A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4"/>
        <w:gridCol w:w="4649"/>
      </w:tblGrid>
      <w:tr w:rsidR="008A0A00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проекта по задачам</w:t>
            </w:r>
          </w:p>
        </w:tc>
      </w:tr>
      <w:tr w:rsidR="008A0A00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Задача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 выполнения</w:t>
            </w:r>
          </w:p>
        </w:tc>
      </w:tr>
      <w:tr w:rsidR="008A0A00">
        <w:trPr>
          <w:trHeight w:val="142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контент-плана по формированию экологической культуры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 разработан контент-план из 16 постов, затрагивающих различные аспекты Zero Waste и экологичного образа жизни.</w:t>
            </w:r>
          </w:p>
        </w:tc>
      </w:tr>
      <w:tr w:rsidR="008A0A00">
        <w:trPr>
          <w:trHeight w:val="806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контента в соответствии с планом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Были сделаны графические материалы, включающие памятки, карточки и карты, отражающие заявленные темы.</w:t>
            </w:r>
          </w:p>
        </w:tc>
      </w:tr>
      <w:tr w:rsidR="008A0A00">
        <w:trPr>
          <w:trHeight w:val="83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полученных материалов в социальных сетях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Посты опубликованы в социальных сетях ТГУ, а также расшарены в университетских и городских сообществах.</w:t>
            </w:r>
          </w:p>
        </w:tc>
      </w:tr>
      <w:tr w:rsidR="008A0A00">
        <w:trPr>
          <w:trHeight w:val="579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офлайн-мероприятий экологической тематики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проведено 2 познавательных мероприятия (лекции) и 1 конкурс на экологичное расхламление.</w:t>
            </w:r>
          </w:p>
        </w:tc>
      </w:tr>
      <w:tr w:rsidR="008A0A00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проекта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Проведён итоговый опрос, согласно которому публикации проекта заставили студентов и сотрудников задуматься об экологичности своих привычек.</w:t>
            </w:r>
          </w:p>
        </w:tc>
      </w:tr>
    </w:tbl>
    <w:p w:rsidR="008A0A00" w:rsidRDefault="008A0A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554C8" w:rsidRDefault="005554C8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5554C8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8A0A00" w:rsidRDefault="008569A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 ходе решения задач было обеспечено достижение следующих запланированных КПЭ</w:t>
      </w:r>
    </w:p>
    <w:tbl>
      <w:tblPr>
        <w:tblStyle w:val="a6"/>
        <w:tblW w:w="981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30"/>
        <w:gridCol w:w="990"/>
        <w:gridCol w:w="1755"/>
        <w:gridCol w:w="1800"/>
        <w:gridCol w:w="1770"/>
      </w:tblGrid>
      <w:tr w:rsidR="008A0A00">
        <w:tc>
          <w:tcPr>
            <w:tcW w:w="9810" w:type="dxa"/>
            <w:gridSpan w:val="6"/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8A0A00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30" w:type="dxa"/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990" w:type="dxa"/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755" w:type="dxa"/>
            <w:shd w:val="clear" w:color="auto" w:fill="F2F2F2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КПЭ</w:t>
            </w:r>
          </w:p>
        </w:tc>
        <w:tc>
          <w:tcPr>
            <w:tcW w:w="1800" w:type="dxa"/>
            <w:shd w:val="clear" w:color="auto" w:fill="F2F2F2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значение КПЭ</w:t>
            </w:r>
          </w:p>
        </w:tc>
        <w:tc>
          <w:tcPr>
            <w:tcW w:w="1770" w:type="dxa"/>
            <w:shd w:val="clear" w:color="auto" w:fill="F2F2F2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 при недостижении</w:t>
            </w:r>
          </w:p>
        </w:tc>
      </w:tr>
      <w:tr w:rsidR="008A0A00">
        <w:trPr>
          <w:trHeight w:val="280"/>
        </w:trPr>
        <w:tc>
          <w:tcPr>
            <w:tcW w:w="465" w:type="dxa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Опубликованные материалы в соцсетях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55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постов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постов</w:t>
            </w:r>
          </w:p>
        </w:tc>
        <w:tc>
          <w:tcPr>
            <w:tcW w:w="1770" w:type="dxa"/>
            <w:shd w:val="clear" w:color="auto" w:fill="FFFFFF"/>
          </w:tcPr>
          <w:p w:rsidR="008A0A00" w:rsidRDefault="008A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0A00">
        <w:trPr>
          <w:trHeight w:val="280"/>
        </w:trPr>
        <w:tc>
          <w:tcPr>
            <w:tcW w:w="465" w:type="dxa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Проведённые мероприятия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55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мероприятия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мероприятия</w:t>
            </w:r>
          </w:p>
        </w:tc>
        <w:tc>
          <w:tcPr>
            <w:tcW w:w="1770" w:type="dxa"/>
            <w:shd w:val="clear" w:color="auto" w:fill="FFFFFF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Эпидемия гриппа в Томске</w:t>
            </w:r>
          </w:p>
        </w:tc>
      </w:tr>
      <w:tr w:rsidR="008A0A00">
        <w:trPr>
          <w:trHeight w:val="280"/>
        </w:trPr>
        <w:tc>
          <w:tcPr>
            <w:tcW w:w="465" w:type="dxa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людей, изменивших взгляды под влиянием проекта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55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 от общего числа опрошенных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8A0A00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26% от общего числа опрошенных</w:t>
            </w:r>
          </w:p>
        </w:tc>
        <w:tc>
          <w:tcPr>
            <w:tcW w:w="1770" w:type="dxa"/>
            <w:shd w:val="clear" w:color="auto" w:fill="FFFFFF"/>
          </w:tcPr>
          <w:p w:rsidR="008A0A00" w:rsidRDefault="008A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0A00" w:rsidRDefault="008569A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1. Контент-план проекта</w:t>
      </w:r>
    </w:p>
    <w:tbl>
      <w:tblPr>
        <w:tblStyle w:val="a7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4695"/>
        <w:gridCol w:w="3180"/>
      </w:tblGrid>
      <w:tr w:rsidR="008A0A00">
        <w:trPr>
          <w:trHeight w:val="315"/>
        </w:trPr>
        <w:tc>
          <w:tcPr>
            <w:tcW w:w="936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Собственные посты</w:t>
            </w:r>
          </w:p>
        </w:tc>
      </w:tr>
      <w:tr w:rsidR="008A0A00">
        <w:trPr>
          <w:trHeight w:val="43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Дата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Тема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Ссылка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24.11.2019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Словарь эко-терминов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https://vk.com/wall-10540_49393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30.11.2019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Конспект лекции «Треугольники на упаковке»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https://vk.com/wall-10540_49494</w:t>
              </w:r>
            </w:hyperlink>
          </w:p>
        </w:tc>
      </w:tr>
      <w:tr w:rsidR="008A0A00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15.12.2019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Инфографика с экологичной заменой губок для посуды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https://vk.com/wall-10540_49678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21.12.2019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Интервью с руководителем эко-клуба ТГУ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https://vk.com/wall-10540_49785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02.01.2020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Неочевидные эко-привычки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https://vk.com/wall-10540_49919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03.01.2020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Урны для макулатуры в главном корпусе ТГУ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https://vk.com/wall-10540_49920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12.01.2020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Экологичная сессия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https://vk.com/wall-10540_49947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26.01.2020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вью с Чистым университетом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https://vk.com/wall-10540_50085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Памятка от ТГУ и РИА Томск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https://vk.com/wall-10540_50145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 ходить в магазин за едой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https://vk.com/wall-10540_50243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Эко-подарки к гендерным праздникам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https://vk.com/wall-10540_50332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ожности экологичного образа жизни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https://vk.com/wall-10540_50424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пластика к сдаче на переработку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https://vk.com/wall-10540_50551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07.03.2020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по расхламлению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https://vk.com/wall-10540_50634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15.03.2020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 про органику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https://vk.com/wall-10540_50712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0A00">
        <w:trPr>
          <w:trHeight w:val="315"/>
        </w:trPr>
        <w:tc>
          <w:tcPr>
            <w:tcW w:w="936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Поддержка экологических объединений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Дата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Тема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Ссылка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28.11.2019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Анонс конкурса эко-сказок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https://vk.com/wall-10540_49440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5.12.2019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Анонс эко-фестиваля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https://vk.com/wall-10540_49554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16.12.2019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Анонс круглого стола для экологичных университетов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https://vk.com/wall-10540_49696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Анонс обмена подарками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https://vk.com/wall-10540_49963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Ролик Чистого университета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https://vk.com/wall-10540_50357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20.02.2020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Мегасбор макулатуры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https://vk.com/wall-10540_50391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04.03.2020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 эко-клуба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https://vk.com/wall-10540_50601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A0A00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554C8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554C8" w:rsidRDefault="005554C8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554C8" w:rsidRDefault="005554C8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554C8" w:rsidRDefault="005554C8">
            <w:pPr>
              <w:widowControl w:val="0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0A00">
        <w:trPr>
          <w:trHeight w:val="315"/>
        </w:trPr>
        <w:tc>
          <w:tcPr>
            <w:tcW w:w="936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Мероприятия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Дата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Тема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Ссылка</w:t>
            </w:r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29.11.2019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 о маркировках «Треугольники на упаковке»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https://vk.com/wall-10540_49406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25.12.2019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Экологичная встреча Нового года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https://vk.com/wall-10540_49778</w:t>
              </w:r>
            </w:hyperlink>
          </w:p>
        </w:tc>
      </w:tr>
      <w:tr w:rsidR="008A0A00">
        <w:trPr>
          <w:trHeight w:val="315"/>
        </w:trPr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07.03.2020</w:t>
            </w:r>
          </w:p>
        </w:tc>
        <w:tc>
          <w:tcPr>
            <w:tcW w:w="4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по расхламлению</w:t>
            </w:r>
          </w:p>
        </w:tc>
        <w:tc>
          <w:tcPr>
            <w:tcW w:w="31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A0A00" w:rsidRDefault="008569A0">
            <w:pPr>
              <w:widowControl w:val="0"/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https://vk.com/wall-10540_50634</w:t>
              </w:r>
            </w:hyperlink>
          </w:p>
        </w:tc>
      </w:tr>
    </w:tbl>
    <w:p w:rsidR="005554C8" w:rsidRDefault="005554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  <w:sectPr w:rsidR="005554C8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2. Афиши мероприятий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01990" cy="3970972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990" cy="397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09765" cy="3972878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765" cy="3972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90151" cy="3942397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151" cy="3942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3. Примеры наиболее успешных постов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162550" cy="6524625"/>
            <wp:effectExtent l="12700" t="12700" r="12700" b="127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524625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181600" cy="7315200"/>
            <wp:effectExtent l="12700" t="12700" r="12700" b="1270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143500" cy="8772525"/>
            <wp:effectExtent l="12700" t="12700" r="12700" b="127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772525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143500" cy="6286500"/>
            <wp:effectExtent l="12700" t="12700" r="12700" b="127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2865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>
            <wp:extent cx="5172075" cy="6972300"/>
            <wp:effectExtent l="12700" t="12700" r="12700" b="127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723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54C8" w:rsidRDefault="005554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554C8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формат коммуникационного проекта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 регулярные публикации, раскрывающие одну тему, — показал свою эффективность в ходе реализации #экологичновТГУ. В группе наблюдался рост активности, материалы расходились, и каждый новый пост проекта набирал немалое</w:t>
      </w:r>
      <w:r w:rsidR="005554C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количество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лайков, комментариев и репостов.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Благод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аря экологическому просвещению в группе изменилось соотношение скептических комментаторов и комментаторов, которые выступают за экологичный образ жизни. Также в ходе повторных опросов стало ясно, что проект действительно повлиял на участников, и они задума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лись об экологичности своих привычек.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942965" cy="2400300"/>
            <wp:effectExtent l="12700" t="12700" r="12700" b="127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4003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Опрос перед проектом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942965" cy="2362200"/>
            <wp:effectExtent l="12700" t="12700" r="12700" b="127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622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5942965" cy="2616200"/>
            <wp:effectExtent l="12700" t="12700" r="12700" b="127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616200"/>
                    </a:xfrm>
                    <a:prstGeom prst="rect">
                      <a:avLst/>
                    </a:prstGeom>
                    <a:ln w="12700">
                      <a:solidFill>
                        <a:srgbClr val="E6B8A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Результаты итогового опроса</w:t>
      </w:r>
    </w:p>
    <w:p w:rsidR="008A0A00" w:rsidRDefault="008569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Посты, созданные в ходе проекта, можно неоднократно публиковать в группе ТГУ, так как аудитория сменяется — а темы в публикациях затронуты актуальные. Таким образо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 однажды созданный контент можно</w:t>
      </w:r>
      <w:r w:rsidR="005554C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использовать для экологического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воспитания новых студентов и сотрудников университета.</w:t>
      </w: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A00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8A0A00">
      <w:pgSz w:w="11900" w:h="16840"/>
      <w:pgMar w:top="1134" w:right="850" w:bottom="1134" w:left="1701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9A0" w:rsidRDefault="008569A0">
      <w:pPr>
        <w:spacing w:after="0" w:line="240" w:lineRule="auto"/>
      </w:pPr>
      <w:r>
        <w:separator/>
      </w:r>
    </w:p>
  </w:endnote>
  <w:endnote w:type="continuationSeparator" w:id="0">
    <w:p w:rsidR="008569A0" w:rsidRDefault="0085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A00" w:rsidRDefault="008569A0">
    <w:pPr>
      <w:pBdr>
        <w:top w:val="nil"/>
        <w:left w:val="nil"/>
        <w:bottom w:val="nil"/>
        <w:right w:val="nil"/>
        <w:between w:val="nil"/>
      </w:pBdr>
      <w:tabs>
        <w:tab w:val="right" w:pos="932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554C8">
      <w:rPr>
        <w:color w:val="000000"/>
      </w:rPr>
      <w:fldChar w:fldCharType="separate"/>
    </w:r>
    <w:r w:rsidR="005554C8">
      <w:rPr>
        <w:noProof/>
        <w:color w:val="000000"/>
      </w:rPr>
      <w:t>13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A00" w:rsidRDefault="008A0A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9A0" w:rsidRDefault="008569A0">
      <w:pPr>
        <w:spacing w:after="0" w:line="240" w:lineRule="auto"/>
      </w:pPr>
      <w:r>
        <w:separator/>
      </w:r>
    </w:p>
  </w:footnote>
  <w:footnote w:type="continuationSeparator" w:id="0">
    <w:p w:rsidR="008569A0" w:rsidRDefault="00856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A00" w:rsidRDefault="008A0A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A00" w:rsidRDefault="008A0A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A00"/>
    <w:rsid w:val="005554C8"/>
    <w:rsid w:val="008569A0"/>
    <w:rsid w:val="008A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B905"/>
  <w15:docId w15:val="{792B3833-8F3F-4B1E-A818-33143410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Cambria" w:eastAsia="Cambria" w:hAnsi="Cambria" w:cs="Cambria"/>
      <w:b/>
      <w:color w:val="000000"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0540_49678" TargetMode="External"/><Relationship Id="rId18" Type="http://schemas.openxmlformats.org/officeDocument/2006/relationships/hyperlink" Target="https://vk.com/wall-10540_50085" TargetMode="External"/><Relationship Id="rId26" Type="http://schemas.openxmlformats.org/officeDocument/2006/relationships/hyperlink" Target="https://vk.com/wall-10540_49440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vk.com/wall-10540_50332" TargetMode="External"/><Relationship Id="rId34" Type="http://schemas.openxmlformats.org/officeDocument/2006/relationships/hyperlink" Target="https://vk.com/wall-10540_49778" TargetMode="External"/><Relationship Id="rId42" Type="http://schemas.openxmlformats.org/officeDocument/2006/relationships/image" Target="media/image8.pn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vk.com/wall-10540_49920" TargetMode="External"/><Relationship Id="rId29" Type="http://schemas.openxmlformats.org/officeDocument/2006/relationships/hyperlink" Target="https://vk.com/wall-10540_49963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wall-10540_49393" TargetMode="External"/><Relationship Id="rId24" Type="http://schemas.openxmlformats.org/officeDocument/2006/relationships/hyperlink" Target="https://vk.com/wall-10540_50634" TargetMode="External"/><Relationship Id="rId32" Type="http://schemas.openxmlformats.org/officeDocument/2006/relationships/hyperlink" Target="https://vk.com/wall-10540_50601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hyperlink" Target="https://vk.com/wall-10540_49919" TargetMode="External"/><Relationship Id="rId23" Type="http://schemas.openxmlformats.org/officeDocument/2006/relationships/hyperlink" Target="https://vk.com/wall-10540_50551" TargetMode="External"/><Relationship Id="rId28" Type="http://schemas.openxmlformats.org/officeDocument/2006/relationships/hyperlink" Target="https://vk.com/wall-10540_49696" TargetMode="External"/><Relationship Id="rId36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hyperlink" Target="https://vk.com/wall-10540_50145" TargetMode="External"/><Relationship Id="rId31" Type="http://schemas.openxmlformats.org/officeDocument/2006/relationships/hyperlink" Target="https://vk.com/wall-10540_50391" TargetMode="External"/><Relationship Id="rId44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s://vk.com/wall-10540_49785" TargetMode="External"/><Relationship Id="rId22" Type="http://schemas.openxmlformats.org/officeDocument/2006/relationships/hyperlink" Target="https://vk.com/wall-10540_50424" TargetMode="External"/><Relationship Id="rId27" Type="http://schemas.openxmlformats.org/officeDocument/2006/relationships/hyperlink" Target="https://vk.com/wall-10540_49554" TargetMode="External"/><Relationship Id="rId30" Type="http://schemas.openxmlformats.org/officeDocument/2006/relationships/hyperlink" Target="https://vk.com/wall-10540_50357" TargetMode="External"/><Relationship Id="rId35" Type="http://schemas.openxmlformats.org/officeDocument/2006/relationships/hyperlink" Target="https://vk.com/wall-10540_50634" TargetMode="External"/><Relationship Id="rId43" Type="http://schemas.openxmlformats.org/officeDocument/2006/relationships/image" Target="media/image9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yperlink" Target="https://vk.com/wall-10540_49494" TargetMode="External"/><Relationship Id="rId17" Type="http://schemas.openxmlformats.org/officeDocument/2006/relationships/hyperlink" Target="https://vk.com/wall-10540_49947" TargetMode="External"/><Relationship Id="rId25" Type="http://schemas.openxmlformats.org/officeDocument/2006/relationships/hyperlink" Target="https://vk.com/wall-10540_50712" TargetMode="External"/><Relationship Id="rId33" Type="http://schemas.openxmlformats.org/officeDocument/2006/relationships/hyperlink" Target="https://vk.com/wall-10540_49406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0" Type="http://schemas.openxmlformats.org/officeDocument/2006/relationships/hyperlink" Target="https://vk.com/wall-10540_50243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1066</Words>
  <Characters>6078</Characters>
  <Application>Microsoft Office Word</Application>
  <DocSecurity>0</DocSecurity>
  <Lines>50</Lines>
  <Paragraphs>14</Paragraphs>
  <ScaleCrop>false</ScaleCrop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Короткая</cp:lastModifiedBy>
  <cp:revision>3</cp:revision>
  <dcterms:created xsi:type="dcterms:W3CDTF">2020-03-15T11:31:00Z</dcterms:created>
  <dcterms:modified xsi:type="dcterms:W3CDTF">2020-03-15T11:38:00Z</dcterms:modified>
</cp:coreProperties>
</file>