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7446C" w14:textId="77777777" w:rsidR="008A0A00" w:rsidRDefault="008569A0">
      <w:pPr>
        <w:pStyle w:val="a3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2A6179" wp14:editId="7FEA1C3F">
            <wp:extent cx="2551178" cy="1251587"/>
            <wp:effectExtent l="0" t="0" r="0" b="0"/>
            <wp:docPr id="11" name="image4.png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.png"/>
                    <pic:cNvPicPr preferRelativeResize="0"/>
                  </pic:nvPicPr>
                  <pic:blipFill>
                    <a:blip r:embed="rId7"/>
                    <a:srcRect l="25288" t="54414" r="41403" b="19506"/>
                    <a:stretch>
                      <a:fillRect/>
                    </a:stretch>
                  </pic:blipFill>
                  <pic:spPr>
                    <a:xfrm>
                      <a:off x="0" y="0"/>
                      <a:ext cx="2551178" cy="1251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C8CA56" w14:textId="77777777" w:rsidR="008A0A00" w:rsidRDefault="008A0A0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071CAF" w14:textId="77777777" w:rsidR="008A0A00" w:rsidRDefault="008A0A0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E43E71" w14:textId="77777777" w:rsidR="008A0A00" w:rsidRDefault="008A0A0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3C38DC" w14:textId="77777777" w:rsidR="008A0A00" w:rsidRDefault="008A0A0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5E3885" w14:textId="77777777" w:rsidR="008A0A00" w:rsidRDefault="008A0A0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AB360A" w14:textId="77777777" w:rsidR="008A0A00" w:rsidRDefault="008569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ОТЧЁТ О РЕАЛИЗАЦИИ ПРОЕКТА </w:t>
      </w:r>
    </w:p>
    <w:p w14:paraId="4344CA84" w14:textId="77777777" w:rsidR="008A0A00" w:rsidRDefault="008569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D2904" w:rsidRPr="00641C6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D2904" w:rsidRPr="00641C64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1D2904" w:rsidRPr="00641C6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1D2904" w:rsidRPr="00641C6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1D2904" w:rsidRPr="00641C64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.2020</w:t>
      </w:r>
    </w:p>
    <w:p w14:paraId="4119FC3A" w14:textId="77777777" w:rsidR="008A0A00" w:rsidRDefault="008A0A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EE0CF2" w14:textId="77777777" w:rsidR="001D2904" w:rsidRPr="001D2904" w:rsidRDefault="001D2904" w:rsidP="001D290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ru"/>
        </w:rPr>
      </w:pPr>
      <w:r w:rsidRPr="001D2904">
        <w:rPr>
          <w:rFonts w:ascii="Times New Roman" w:eastAsia="Arial" w:hAnsi="Times New Roman" w:cs="Times New Roman"/>
          <w:b/>
          <w:sz w:val="28"/>
          <w:highlight w:val="white"/>
          <w:lang w:val="ru"/>
        </w:rPr>
        <w:t>Модель организации СРС при обучении иностранному языку с использованием платформенных решений</w:t>
      </w:r>
    </w:p>
    <w:p w14:paraId="73736B84" w14:textId="77777777" w:rsidR="008A0A00" w:rsidRPr="001D2904" w:rsidRDefault="008A0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ru"/>
        </w:rPr>
      </w:pPr>
    </w:p>
    <w:p w14:paraId="2DF08B5C" w14:textId="77777777" w:rsidR="008A0A00" w:rsidRDefault="008A0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01F0B30" w14:textId="77777777" w:rsidR="008A0A00" w:rsidRDefault="008A0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1FCDDD8" w14:textId="77777777" w:rsidR="008A0A00" w:rsidRDefault="008A0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1CD78429" w14:textId="77777777" w:rsidR="008A0A00" w:rsidRDefault="008A0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12F5CED9" w14:textId="77777777" w:rsidR="008A0A00" w:rsidRDefault="008A0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B0D05EA" w14:textId="77777777" w:rsidR="008A0A00" w:rsidRDefault="008A0A0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A8CCDB" w14:textId="77777777" w:rsidR="008A0A00" w:rsidRDefault="008A0A0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C7C84D" w14:textId="77777777" w:rsidR="008A0A00" w:rsidRDefault="008A0A0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5BE42C" w14:textId="77777777" w:rsidR="008A0A00" w:rsidRDefault="008569A0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Проектный менеджер </w:t>
      </w:r>
    </w:p>
    <w:p w14:paraId="264D60A6" w14:textId="77777777" w:rsidR="00C56A7F" w:rsidRDefault="00C56A7F" w:rsidP="00C56A7F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Кокшарова Наталья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Фаритовна</w:t>
      </w:r>
      <w:proofErr w:type="spellEnd"/>
      <w:r w:rsidR="00856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181931B" w14:textId="77777777" w:rsidR="00C56A7F" w:rsidRDefault="00C56A7F" w:rsidP="00C56A7F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56A7F">
        <w:rPr>
          <w:rFonts w:ascii="Times New Roman" w:eastAsia="Times New Roman" w:hAnsi="Times New Roman" w:cs="Times New Roman"/>
          <w:color w:val="000000"/>
          <w:sz w:val="24"/>
          <w:szCs w:val="24"/>
        </w:rPr>
        <w:t>тарший преподаватель каф. 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F51B45" w14:textId="77777777" w:rsidR="008A0A00" w:rsidRDefault="00C56A7F" w:rsidP="00C56A7F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A7F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естественнонаучных и физико-математических факультетов ФИЯ</w:t>
      </w:r>
    </w:p>
    <w:p w14:paraId="70240333" w14:textId="77777777" w:rsidR="008A0A00" w:rsidRDefault="008A0A00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9BBEBA" w14:textId="77777777" w:rsidR="008A0A00" w:rsidRDefault="008A0A00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F0C181" w14:textId="77777777" w:rsidR="008A0A00" w:rsidRDefault="008A0A00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3C6D31" w14:textId="77777777" w:rsidR="008A0A00" w:rsidRDefault="008A0A00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35F040" w14:textId="77777777" w:rsidR="008A0A00" w:rsidRDefault="008A0A00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4EC667" w14:textId="77777777" w:rsidR="008A0A00" w:rsidRDefault="008A0A00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1E40A0" w14:textId="77777777" w:rsidR="008A0A00" w:rsidRDefault="00CD6D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Томск 2021</w:t>
      </w:r>
    </w:p>
    <w:p w14:paraId="71A2007B" w14:textId="77777777" w:rsidR="005554C8" w:rsidRDefault="005554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554C8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134" w:right="850" w:bottom="1134" w:left="1701" w:header="708" w:footer="708" w:gutter="0"/>
          <w:pgNumType w:start="1"/>
          <w:cols w:space="720" w:equalWidth="0">
            <w:col w:w="9689"/>
          </w:cols>
          <w:titlePg/>
        </w:sectPr>
      </w:pPr>
    </w:p>
    <w:p w14:paraId="6EF95E06" w14:textId="77777777" w:rsidR="008A0A00" w:rsidRDefault="008569A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276"/>
      </w:tblGrid>
      <w:tr w:rsidR="008C071E" w14:paraId="5F43F423" w14:textId="77777777" w:rsidTr="00F50008">
        <w:tc>
          <w:tcPr>
            <w:tcW w:w="7933" w:type="dxa"/>
          </w:tcPr>
          <w:p w14:paraId="6F990962" w14:textId="77777777" w:rsidR="008C071E" w:rsidRDefault="008C071E" w:rsidP="008C071E">
            <w:pPr>
              <w:spacing w:line="360" w:lineRule="auto"/>
              <w:ind w:firstLine="22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Краткая аннотация выполненных работ и достижение КПЭ проекта</w:t>
            </w:r>
          </w:p>
        </w:tc>
        <w:tc>
          <w:tcPr>
            <w:tcW w:w="1276" w:type="dxa"/>
          </w:tcPr>
          <w:p w14:paraId="5D09E285" w14:textId="77777777" w:rsidR="008C071E" w:rsidRPr="00F50008" w:rsidRDefault="006D345E" w:rsidP="008C071E">
            <w:pPr>
              <w:spacing w:line="360" w:lineRule="auto"/>
              <w:ind w:right="175" w:firstLine="4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C071E" w:rsidRPr="008C071E" w14:paraId="19B3170C" w14:textId="77777777" w:rsidTr="00F50008">
        <w:tc>
          <w:tcPr>
            <w:tcW w:w="7933" w:type="dxa"/>
          </w:tcPr>
          <w:p w14:paraId="4CF9CB2A" w14:textId="77777777" w:rsidR="008C071E" w:rsidRPr="008C071E" w:rsidRDefault="008C071E" w:rsidP="008C071E">
            <w:pPr>
              <w:spacing w:line="360" w:lineRule="auto"/>
              <w:ind w:firstLine="2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071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Приложения</w:t>
            </w:r>
          </w:p>
        </w:tc>
        <w:tc>
          <w:tcPr>
            <w:tcW w:w="1276" w:type="dxa"/>
          </w:tcPr>
          <w:p w14:paraId="25F3EC0B" w14:textId="77777777" w:rsidR="008C071E" w:rsidRPr="00F50008" w:rsidRDefault="00F50008" w:rsidP="008C071E">
            <w:pPr>
              <w:spacing w:line="360" w:lineRule="auto"/>
              <w:ind w:right="175" w:firstLine="4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0008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071E" w:rsidRPr="008C071E" w14:paraId="6370C338" w14:textId="77777777" w:rsidTr="00F50008">
        <w:tc>
          <w:tcPr>
            <w:tcW w:w="7933" w:type="dxa"/>
          </w:tcPr>
          <w:p w14:paraId="0687F1EB" w14:textId="77777777" w:rsidR="008C071E" w:rsidRPr="008C071E" w:rsidRDefault="008C071E" w:rsidP="00F50008">
            <w:pPr>
              <w:spacing w:line="360" w:lineRule="auto"/>
              <w:ind w:left="306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071E">
              <w:rPr>
                <w:rFonts w:eastAsia="Times New Roman" w:cs="Times New Roman"/>
                <w:i/>
                <w:sz w:val="24"/>
                <w:szCs w:val="24"/>
              </w:rPr>
              <w:t>Приложение 1. Структурная и содержательная организация модуля</w:t>
            </w:r>
          </w:p>
        </w:tc>
        <w:tc>
          <w:tcPr>
            <w:tcW w:w="1276" w:type="dxa"/>
          </w:tcPr>
          <w:p w14:paraId="28586D95" w14:textId="77777777" w:rsidR="008C071E" w:rsidRPr="00F50008" w:rsidRDefault="00F50008" w:rsidP="008C071E">
            <w:pPr>
              <w:spacing w:line="360" w:lineRule="auto"/>
              <w:ind w:right="175" w:firstLine="4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0008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071E" w:rsidRPr="008C071E" w14:paraId="5C533461" w14:textId="77777777" w:rsidTr="00F50008">
        <w:tc>
          <w:tcPr>
            <w:tcW w:w="7933" w:type="dxa"/>
          </w:tcPr>
          <w:p w14:paraId="77FE303B" w14:textId="77777777" w:rsidR="008C071E" w:rsidRPr="008C071E" w:rsidRDefault="008C071E" w:rsidP="00F50008">
            <w:pPr>
              <w:spacing w:line="360" w:lineRule="auto"/>
              <w:ind w:left="306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071E">
              <w:rPr>
                <w:rFonts w:eastAsia="Times New Roman" w:cs="Times New Roman"/>
                <w:i/>
                <w:sz w:val="24"/>
                <w:szCs w:val="24"/>
              </w:rPr>
              <w:t>Приложение 2. Памятка для преподавателя: типология и характеристика тренажёров</w:t>
            </w:r>
            <w:r w:rsidRPr="008C071E">
              <w:rPr>
                <w:rFonts w:eastAsia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6D8D2F0F" w14:textId="77777777" w:rsidR="008C071E" w:rsidRPr="00F50008" w:rsidRDefault="00F50008" w:rsidP="008C071E">
            <w:pPr>
              <w:spacing w:line="360" w:lineRule="auto"/>
              <w:ind w:right="175" w:firstLine="4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0008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C071E" w:rsidRPr="008C071E" w14:paraId="69DD28FC" w14:textId="77777777" w:rsidTr="00F50008">
        <w:tc>
          <w:tcPr>
            <w:tcW w:w="7933" w:type="dxa"/>
          </w:tcPr>
          <w:p w14:paraId="7F0D56A9" w14:textId="77777777" w:rsidR="008C071E" w:rsidRPr="008C071E" w:rsidRDefault="006D345E" w:rsidP="00F500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306" w:firstLine="0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Приложение 3</w:t>
            </w:r>
            <w:r w:rsidR="008C071E" w:rsidRPr="008C071E">
              <w:rPr>
                <w:rFonts w:eastAsia="Times New Roman" w:cs="Times New Roman"/>
                <w:i/>
                <w:sz w:val="24"/>
                <w:szCs w:val="24"/>
              </w:rPr>
              <w:t>. Рекомендации по оформлению ссылок.</w:t>
            </w:r>
          </w:p>
        </w:tc>
        <w:tc>
          <w:tcPr>
            <w:tcW w:w="1276" w:type="dxa"/>
          </w:tcPr>
          <w:p w14:paraId="3DC2810A" w14:textId="77777777" w:rsidR="008C071E" w:rsidRPr="00F50008" w:rsidRDefault="006D345E" w:rsidP="008C071E">
            <w:pPr>
              <w:spacing w:line="360" w:lineRule="auto"/>
              <w:ind w:right="175" w:firstLine="4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C4821" w:rsidRPr="008C071E" w14:paraId="7A206F76" w14:textId="77777777" w:rsidTr="00F50008">
        <w:tc>
          <w:tcPr>
            <w:tcW w:w="7933" w:type="dxa"/>
          </w:tcPr>
          <w:p w14:paraId="647A28E8" w14:textId="77777777" w:rsidR="002C4821" w:rsidRPr="008C071E" w:rsidRDefault="002C4821" w:rsidP="00F500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306" w:firstLine="0"/>
              <w:rPr>
                <w:rFonts w:eastAsia="Times New Roman" w:cs="Times New Roman"/>
                <w:i/>
                <w:sz w:val="24"/>
                <w:szCs w:val="24"/>
              </w:rPr>
            </w:pPr>
            <w:r w:rsidRPr="008C071E">
              <w:rPr>
                <w:rFonts w:eastAsia="Times New Roman" w:cs="Times New Roman"/>
                <w:i/>
                <w:sz w:val="24"/>
                <w:szCs w:val="24"/>
              </w:rPr>
              <w:t xml:space="preserve">Приложение </w:t>
            </w:r>
            <w:r w:rsidR="006D345E">
              <w:rPr>
                <w:rFonts w:eastAsia="Times New Roman" w:cs="Times New Roman"/>
                <w:i/>
                <w:sz w:val="24"/>
                <w:szCs w:val="24"/>
              </w:rPr>
              <w:t>4</w:t>
            </w:r>
            <w:r w:rsidRPr="008C071E">
              <w:rPr>
                <w:rFonts w:eastAsia="Times New Roman" w:cs="Times New Roman"/>
                <w:i/>
                <w:sz w:val="24"/>
                <w:szCs w:val="24"/>
              </w:rPr>
              <w:t>. Критерии экспертизы модулей</w:t>
            </w:r>
          </w:p>
        </w:tc>
        <w:tc>
          <w:tcPr>
            <w:tcW w:w="1276" w:type="dxa"/>
          </w:tcPr>
          <w:p w14:paraId="3D80328F" w14:textId="77777777" w:rsidR="002C4821" w:rsidRPr="00F50008" w:rsidRDefault="006D345E" w:rsidP="002C4821">
            <w:pPr>
              <w:spacing w:line="360" w:lineRule="auto"/>
              <w:ind w:right="175" w:firstLine="4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C071E" w:rsidRPr="008C071E" w14:paraId="6CF86E21" w14:textId="77777777" w:rsidTr="00F50008">
        <w:tc>
          <w:tcPr>
            <w:tcW w:w="7933" w:type="dxa"/>
          </w:tcPr>
          <w:p w14:paraId="49610810" w14:textId="77777777" w:rsidR="008C071E" w:rsidRPr="008C071E" w:rsidRDefault="008C071E" w:rsidP="006D34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306" w:firstLine="0"/>
              <w:rPr>
                <w:rFonts w:eastAsia="Times New Roman" w:cs="Times New Roman"/>
                <w:i/>
                <w:sz w:val="24"/>
                <w:szCs w:val="24"/>
              </w:rPr>
            </w:pPr>
            <w:r w:rsidRPr="008C071E">
              <w:rPr>
                <w:rFonts w:eastAsia="Times New Roman" w:cs="Times New Roman"/>
                <w:i/>
                <w:sz w:val="24"/>
                <w:szCs w:val="24"/>
              </w:rPr>
              <w:t xml:space="preserve">Приложение </w:t>
            </w:r>
            <w:r w:rsidR="006D345E">
              <w:rPr>
                <w:rFonts w:eastAsia="Times New Roman" w:cs="Times New Roman"/>
                <w:i/>
                <w:sz w:val="24"/>
                <w:szCs w:val="24"/>
              </w:rPr>
              <w:t>5</w:t>
            </w:r>
            <w:r w:rsidRPr="008C071E">
              <w:rPr>
                <w:rFonts w:eastAsia="Times New Roman" w:cs="Times New Roman"/>
                <w:i/>
                <w:sz w:val="24"/>
                <w:szCs w:val="24"/>
              </w:rPr>
              <w:t>. Список преподавателей, прошедших обучение по созданию материалов и работе на платформе «</w:t>
            </w:r>
            <w:r w:rsidRPr="008C071E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English</w:t>
            </w:r>
            <w:r w:rsidRPr="008C071E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r w:rsidRPr="008C071E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Patient</w:t>
            </w:r>
            <w:r w:rsidRPr="008C071E">
              <w:rPr>
                <w:rFonts w:eastAsia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2A7F33F1" w14:textId="77777777" w:rsidR="008C071E" w:rsidRPr="00F50008" w:rsidRDefault="00F50008" w:rsidP="008C071E">
            <w:pPr>
              <w:spacing w:line="360" w:lineRule="auto"/>
              <w:ind w:right="175" w:firstLine="4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000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6D345E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071E" w:rsidRPr="008C071E" w14:paraId="2A84B76D" w14:textId="77777777" w:rsidTr="00F50008">
        <w:tc>
          <w:tcPr>
            <w:tcW w:w="7933" w:type="dxa"/>
          </w:tcPr>
          <w:p w14:paraId="11A5D011" w14:textId="77777777" w:rsidR="008C071E" w:rsidRPr="008C071E" w:rsidRDefault="008C071E" w:rsidP="00F500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306" w:firstLine="0"/>
              <w:rPr>
                <w:rFonts w:eastAsia="Times New Roman" w:cs="Times New Roman"/>
                <w:i/>
                <w:sz w:val="24"/>
                <w:szCs w:val="24"/>
              </w:rPr>
            </w:pPr>
            <w:r w:rsidRPr="008C071E">
              <w:rPr>
                <w:rFonts w:eastAsia="Times New Roman" w:cs="Times New Roman"/>
                <w:i/>
                <w:sz w:val="24"/>
                <w:szCs w:val="24"/>
              </w:rPr>
              <w:t xml:space="preserve">Приложение </w:t>
            </w:r>
            <w:r w:rsidR="006D345E">
              <w:rPr>
                <w:rFonts w:eastAsia="Times New Roman" w:cs="Times New Roman"/>
                <w:i/>
                <w:sz w:val="24"/>
                <w:szCs w:val="24"/>
              </w:rPr>
              <w:t>6</w:t>
            </w:r>
            <w:r w:rsidRPr="008C071E">
              <w:rPr>
                <w:rFonts w:eastAsia="Times New Roman" w:cs="Times New Roman"/>
                <w:i/>
                <w:sz w:val="24"/>
                <w:szCs w:val="24"/>
              </w:rPr>
              <w:t>. Список преподавателей, создавших материалы на платформе «</w:t>
            </w:r>
            <w:r w:rsidRPr="008C071E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English</w:t>
            </w:r>
            <w:r w:rsidRPr="008C071E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r w:rsidRPr="008C071E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Patient</w:t>
            </w:r>
            <w:r w:rsidRPr="008C071E">
              <w:rPr>
                <w:rFonts w:eastAsia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212BDB31" w14:textId="77777777" w:rsidR="008C071E" w:rsidRPr="00F50008" w:rsidRDefault="006D345E" w:rsidP="008C071E">
            <w:pPr>
              <w:spacing w:line="360" w:lineRule="auto"/>
              <w:ind w:right="175" w:firstLine="4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C071E" w:rsidRPr="008C071E" w14:paraId="42C695DD" w14:textId="77777777" w:rsidTr="00F50008">
        <w:tc>
          <w:tcPr>
            <w:tcW w:w="7933" w:type="dxa"/>
          </w:tcPr>
          <w:p w14:paraId="407D9528" w14:textId="77777777" w:rsidR="008C071E" w:rsidRPr="008C071E" w:rsidRDefault="00CF73DA" w:rsidP="006D34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306" w:firstLine="0"/>
              <w:rPr>
                <w:rFonts w:eastAsia="Times New Roman" w:cs="Times New Roman"/>
                <w:i/>
                <w:sz w:val="24"/>
                <w:szCs w:val="24"/>
              </w:rPr>
            </w:pPr>
            <w:r w:rsidRPr="00CF73DA">
              <w:rPr>
                <w:rFonts w:eastAsia="Times New Roman" w:cs="Times New Roman"/>
                <w:i/>
                <w:sz w:val="24"/>
                <w:szCs w:val="24"/>
              </w:rPr>
              <w:t xml:space="preserve">Приложение </w:t>
            </w:r>
            <w:r w:rsidR="006D345E">
              <w:rPr>
                <w:rFonts w:eastAsia="Times New Roman" w:cs="Times New Roman"/>
                <w:i/>
                <w:sz w:val="24"/>
                <w:szCs w:val="24"/>
              </w:rPr>
              <w:t>7</w:t>
            </w:r>
            <w:r w:rsidRPr="00CF73DA">
              <w:rPr>
                <w:rFonts w:eastAsia="Times New Roman" w:cs="Times New Roman"/>
                <w:i/>
                <w:sz w:val="24"/>
                <w:szCs w:val="24"/>
              </w:rPr>
              <w:t>. Список созданных модулей</w:t>
            </w:r>
            <w:r w:rsidR="008677E7">
              <w:rPr>
                <w:rFonts w:eastAsia="Times New Roman" w:cs="Times New Roman"/>
                <w:i/>
                <w:sz w:val="24"/>
                <w:szCs w:val="24"/>
              </w:rPr>
              <w:t>, прошедших экспертизу</w:t>
            </w:r>
          </w:p>
        </w:tc>
        <w:tc>
          <w:tcPr>
            <w:tcW w:w="1276" w:type="dxa"/>
          </w:tcPr>
          <w:p w14:paraId="2CD00117" w14:textId="77777777" w:rsidR="008C071E" w:rsidRPr="00F50008" w:rsidRDefault="00F50008" w:rsidP="008C071E">
            <w:pPr>
              <w:spacing w:line="360" w:lineRule="auto"/>
              <w:ind w:right="175" w:firstLine="4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000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6D345E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E6BFD" w:rsidRPr="008C071E" w14:paraId="518AC543" w14:textId="77777777" w:rsidTr="00F50008">
        <w:tc>
          <w:tcPr>
            <w:tcW w:w="7933" w:type="dxa"/>
          </w:tcPr>
          <w:p w14:paraId="57701633" w14:textId="77777777" w:rsidR="00DE6BFD" w:rsidRPr="00CF73DA" w:rsidRDefault="006D345E" w:rsidP="00F500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306" w:firstLine="0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Приложение 8</w:t>
            </w:r>
            <w:r w:rsidR="00DE6BFD">
              <w:rPr>
                <w:rFonts w:eastAsia="Times New Roman" w:cs="Times New Roman"/>
                <w:i/>
                <w:sz w:val="24"/>
                <w:szCs w:val="24"/>
              </w:rPr>
              <w:t>. Результаты анкетирования студентов</w:t>
            </w:r>
          </w:p>
        </w:tc>
        <w:tc>
          <w:tcPr>
            <w:tcW w:w="1276" w:type="dxa"/>
          </w:tcPr>
          <w:p w14:paraId="02109758" w14:textId="77777777" w:rsidR="00DE6BFD" w:rsidRPr="00F50008" w:rsidRDefault="006D345E" w:rsidP="008C071E">
            <w:pPr>
              <w:spacing w:line="360" w:lineRule="auto"/>
              <w:ind w:right="175" w:firstLine="4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50008" w:rsidRPr="008C071E" w14:paraId="5234FE93" w14:textId="77777777" w:rsidTr="00F50008">
        <w:tc>
          <w:tcPr>
            <w:tcW w:w="7933" w:type="dxa"/>
          </w:tcPr>
          <w:p w14:paraId="53BE8152" w14:textId="77777777" w:rsidR="00F50008" w:rsidRPr="00F50008" w:rsidRDefault="00F50008" w:rsidP="008C07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b/>
                <w:sz w:val="24"/>
                <w:szCs w:val="24"/>
              </w:rPr>
            </w:pPr>
            <w:r w:rsidRPr="00F50008">
              <w:rPr>
                <w:rFonts w:eastAsia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1276" w:type="dxa"/>
          </w:tcPr>
          <w:p w14:paraId="4E73F96F" w14:textId="77777777" w:rsidR="00F50008" w:rsidRPr="00F50008" w:rsidRDefault="006D345E" w:rsidP="008C071E">
            <w:pPr>
              <w:spacing w:line="360" w:lineRule="auto"/>
              <w:ind w:right="175" w:firstLine="4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14:paraId="561732C8" w14:textId="77777777" w:rsidR="008A0A00" w:rsidRDefault="008A0A0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03F347" w14:textId="77777777" w:rsidR="008A0A00" w:rsidRDefault="008A0A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360" w:lineRule="auto"/>
        <w:ind w:left="144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98D5B7" w14:textId="77777777" w:rsidR="008A0A00" w:rsidRDefault="008A0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4BAF09" w14:textId="77777777" w:rsidR="008A0A00" w:rsidRDefault="008A0A00">
      <w:pPr>
        <w:spacing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86D925" w14:textId="77777777" w:rsidR="008A0A00" w:rsidRDefault="008A0A00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0A00">
          <w:pgSz w:w="11900" w:h="16840"/>
          <w:pgMar w:top="1134" w:right="850" w:bottom="1134" w:left="1701" w:header="708" w:footer="708" w:gutter="0"/>
          <w:pgNumType w:start="1"/>
          <w:cols w:space="720" w:equalWidth="0">
            <w:col w:w="9689"/>
          </w:cols>
          <w:titlePg/>
        </w:sectPr>
      </w:pPr>
    </w:p>
    <w:p w14:paraId="09451100" w14:textId="77777777" w:rsidR="00C56A7F" w:rsidRDefault="00C56A7F" w:rsidP="00C56A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Краткая аннотация выполненных работ и достижение КПЭ проекта</w:t>
      </w:r>
    </w:p>
    <w:p w14:paraId="39A9D516" w14:textId="77777777" w:rsidR="00C56A7F" w:rsidRDefault="00C56A7F" w:rsidP="00C56A7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Авторы проекта ставили перед собой следующую цель: </w:t>
      </w:r>
      <w:r w:rsidR="0064492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44922" w:rsidRPr="00644922">
        <w:rPr>
          <w:rFonts w:ascii="Times New Roman" w:eastAsia="Times New Roman" w:hAnsi="Times New Roman" w:cs="Times New Roman"/>
          <w:sz w:val="24"/>
          <w:szCs w:val="24"/>
        </w:rPr>
        <w:t>оздание гибкой и легко интегрируемой в учебный процесс модели организации СРС с использованием платформенных решений на примере платформы «</w:t>
      </w:r>
      <w:proofErr w:type="spellStart"/>
      <w:r w:rsidR="00644922" w:rsidRPr="00644922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="00644922" w:rsidRPr="00644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4922" w:rsidRPr="00644922">
        <w:rPr>
          <w:rFonts w:ascii="Times New Roman" w:eastAsia="Times New Roman" w:hAnsi="Times New Roman" w:cs="Times New Roman"/>
          <w:sz w:val="24"/>
          <w:szCs w:val="24"/>
        </w:rPr>
        <w:t>Patient</w:t>
      </w:r>
      <w:proofErr w:type="spellEnd"/>
      <w:r w:rsidR="00644922" w:rsidRPr="0064492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3608DA6" w14:textId="77777777" w:rsidR="00644922" w:rsidRDefault="00644922" w:rsidP="006449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26FF48" w14:textId="77777777" w:rsidR="00644922" w:rsidRDefault="00644922" w:rsidP="006449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проекта по задачам</w:t>
      </w:r>
    </w:p>
    <w:p w14:paraId="751C4F29" w14:textId="3F555EFD" w:rsidR="003A11EC" w:rsidRDefault="00644922" w:rsidP="006449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Главным результатом реализации проекта стало создание</w:t>
      </w:r>
      <w:r w:rsidR="003A11EC" w:rsidRPr="003A11EC">
        <w:t xml:space="preserve"> </w:t>
      </w:r>
      <w:r w:rsidR="003A11EC" w:rsidRPr="003A11EC">
        <w:rPr>
          <w:rFonts w:ascii="Times New Roman" w:eastAsia="Times New Roman" w:hAnsi="Times New Roman" w:cs="Times New Roman"/>
          <w:sz w:val="24"/>
          <w:szCs w:val="24"/>
        </w:rPr>
        <w:t>преподавателями ФИЯ и ФИПН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1EC">
        <w:rPr>
          <w:rFonts w:ascii="Times New Roman" w:eastAsia="Times New Roman" w:hAnsi="Times New Roman" w:cs="Times New Roman"/>
          <w:sz w:val="24"/>
          <w:szCs w:val="24"/>
        </w:rPr>
        <w:t>пула материалов, позволяющих выстроить самостоятельную работу студентов на основе принципов аутентичности, интерактивности и доступности. В результате опроса респондент</w:t>
      </w:r>
      <w:r w:rsidR="00143A8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A11EC">
        <w:rPr>
          <w:rFonts w:ascii="Times New Roman" w:eastAsia="Times New Roman" w:hAnsi="Times New Roman" w:cs="Times New Roman"/>
          <w:sz w:val="24"/>
          <w:szCs w:val="24"/>
        </w:rPr>
        <w:t xml:space="preserve"> – студент</w:t>
      </w:r>
      <w:r w:rsidR="00143A8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A11EC">
        <w:rPr>
          <w:rFonts w:ascii="Times New Roman" w:eastAsia="Times New Roman" w:hAnsi="Times New Roman" w:cs="Times New Roman"/>
          <w:sz w:val="24"/>
          <w:szCs w:val="24"/>
        </w:rPr>
        <w:t xml:space="preserve"> и преподавател</w:t>
      </w:r>
      <w:r w:rsidR="00143A8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3A11EC">
        <w:rPr>
          <w:rFonts w:ascii="Times New Roman" w:eastAsia="Times New Roman" w:hAnsi="Times New Roman" w:cs="Times New Roman"/>
          <w:sz w:val="24"/>
          <w:szCs w:val="24"/>
        </w:rPr>
        <w:t xml:space="preserve"> – были отмечены такие достоинства материалов как широкий видео</w:t>
      </w:r>
      <w:r w:rsidR="00143A8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A11E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A11EC">
        <w:rPr>
          <w:rFonts w:ascii="Times New Roman" w:eastAsia="Times New Roman" w:hAnsi="Times New Roman" w:cs="Times New Roman"/>
          <w:sz w:val="24"/>
          <w:szCs w:val="24"/>
        </w:rPr>
        <w:t>аудиоряд</w:t>
      </w:r>
      <w:proofErr w:type="spellEnd"/>
      <w:r w:rsidR="003A11EC">
        <w:rPr>
          <w:rFonts w:ascii="Times New Roman" w:eastAsia="Times New Roman" w:hAnsi="Times New Roman" w:cs="Times New Roman"/>
          <w:sz w:val="24"/>
          <w:szCs w:val="24"/>
        </w:rPr>
        <w:t xml:space="preserve">, нестандартные аспекты, затрагиваемые </w:t>
      </w:r>
      <w:r w:rsidR="00CF1890">
        <w:rPr>
          <w:rFonts w:ascii="Times New Roman" w:eastAsia="Times New Roman" w:hAnsi="Times New Roman" w:cs="Times New Roman"/>
          <w:sz w:val="24"/>
          <w:szCs w:val="24"/>
        </w:rPr>
        <w:t>в рамках заданных тем,</w:t>
      </w:r>
      <w:r w:rsidR="003A11EC" w:rsidRPr="003A1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0B6">
        <w:rPr>
          <w:rFonts w:ascii="Times New Roman" w:eastAsia="Times New Roman" w:hAnsi="Times New Roman" w:cs="Times New Roman"/>
          <w:sz w:val="24"/>
          <w:szCs w:val="24"/>
        </w:rPr>
        <w:t>разнообразие упражнений</w:t>
      </w:r>
      <w:r w:rsidR="00CF1890">
        <w:rPr>
          <w:rFonts w:ascii="Times New Roman" w:eastAsia="Times New Roman" w:hAnsi="Times New Roman" w:cs="Times New Roman"/>
          <w:sz w:val="24"/>
          <w:szCs w:val="24"/>
        </w:rPr>
        <w:t>. Студенты отмечали улучшение фонетических навыков, умений восприятия на слух, чтения и говорения. Преподаватели оценили возможность быть авторами материалов, соответствующих актуальным целям обучения и учебной среде в условиях пандемии коронавируса. Самостоятельная работа стала более осознанной и разнообразной</w:t>
      </w:r>
      <w:r w:rsidR="00EF32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15C836" w14:textId="77777777" w:rsidR="00EF3287" w:rsidRDefault="00EF3287" w:rsidP="006449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3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7"/>
        <w:gridCol w:w="5216"/>
      </w:tblGrid>
      <w:tr w:rsidR="00CF1890" w14:paraId="16DFDC8E" w14:textId="77777777" w:rsidTr="008478A0">
        <w:trPr>
          <w:trHeight w:val="380"/>
        </w:trPr>
        <w:tc>
          <w:tcPr>
            <w:tcW w:w="9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AEA440" w14:textId="77777777" w:rsidR="00CF1890" w:rsidRDefault="00CF1890" w:rsidP="0084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проекта по задачам</w:t>
            </w:r>
          </w:p>
        </w:tc>
      </w:tr>
      <w:tr w:rsidR="00CF1890" w14:paraId="1A36CF5B" w14:textId="77777777" w:rsidTr="002C4821">
        <w:trPr>
          <w:trHeight w:val="380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1CFAFF" w14:textId="77777777" w:rsidR="00CF1890" w:rsidRDefault="00CF1890" w:rsidP="0084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D5C015" w14:textId="77777777" w:rsidR="00CF1890" w:rsidRDefault="00CF1890" w:rsidP="0084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выполнения</w:t>
            </w:r>
          </w:p>
        </w:tc>
      </w:tr>
      <w:tr w:rsidR="00CF1890" w14:paraId="66E6BF43" w14:textId="77777777" w:rsidTr="002C4821">
        <w:trPr>
          <w:trHeight w:val="1242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94D9" w14:textId="77777777" w:rsidR="00CF1890" w:rsidRDefault="00CF1890" w:rsidP="00CF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89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концепции и реализация модели организации СРС.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0158" w14:textId="77777777" w:rsidR="00143A80" w:rsidRDefault="00CF1890" w:rsidP="00E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Подготовлено техническое задание </w:t>
            </w:r>
            <w:r w:rsidR="0014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43A80" w:rsidRPr="00CF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</w:t>
            </w:r>
            <w:r w:rsidR="0014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и содержательная организация модуля) </w:t>
            </w:r>
          </w:p>
          <w:p w14:paraId="49EF23EE" w14:textId="770ACE0F" w:rsidR="00EF3287" w:rsidRDefault="00EF3287" w:rsidP="00E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F1890" w:rsidRPr="00CF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одготовлены методические рекомендации и памятка разработчику</w:t>
            </w:r>
          </w:p>
          <w:p w14:paraId="764241E4" w14:textId="77777777" w:rsidR="00EF3287" w:rsidRDefault="00EF3287" w:rsidP="00E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р</w:t>
            </w:r>
            <w:r w:rsidRPr="00EF3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екомендации по оформлению ссылок на используемые в модуле интернет-ресурсы </w:t>
            </w:r>
          </w:p>
        </w:tc>
      </w:tr>
      <w:tr w:rsidR="00CF1890" w14:paraId="0FDE361A" w14:textId="77777777" w:rsidTr="002C4821">
        <w:trPr>
          <w:trHeight w:val="806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5BDC" w14:textId="77777777" w:rsidR="00CF1890" w:rsidRDefault="00CF1890" w:rsidP="0084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89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преподавателей созданию модулей и тренажеров для СРС, организация экспертизы созданных модулей и тренажеров.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DDB1" w14:textId="77777777" w:rsidR="00CF1890" w:rsidRDefault="00CF1890" w:rsidP="00CF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обученных преподавателей</w:t>
            </w:r>
          </w:p>
          <w:p w14:paraId="3E398FD1" w14:textId="77777777" w:rsidR="00CF1890" w:rsidRDefault="00CF1890" w:rsidP="00CF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созданных модулей</w:t>
            </w:r>
          </w:p>
          <w:p w14:paraId="414F0777" w14:textId="77777777" w:rsidR="00CF1890" w:rsidRDefault="00CF1890" w:rsidP="00CF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модулей, прошедших экспертизу</w:t>
            </w:r>
          </w:p>
        </w:tc>
      </w:tr>
      <w:tr w:rsidR="00CF1890" w14:paraId="1A125ED7" w14:textId="77777777" w:rsidTr="002C4821">
        <w:trPr>
          <w:trHeight w:val="834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3D10" w14:textId="77777777" w:rsidR="00CF1890" w:rsidRDefault="00CF1890" w:rsidP="0084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890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созданных модулей и тренажеров в учебном процессе на факультетах ТГУ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82CD" w14:textId="77777777" w:rsidR="00CF1890" w:rsidRDefault="00CF1890" w:rsidP="00CF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модулей внедрены в обучение</w:t>
            </w:r>
          </w:p>
          <w:p w14:paraId="48EBD334" w14:textId="77777777" w:rsidR="00CF1890" w:rsidRDefault="00CF1890" w:rsidP="00CF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студентов выполнили задания в рамках предложенных материалов СРС</w:t>
            </w:r>
          </w:p>
        </w:tc>
      </w:tr>
      <w:tr w:rsidR="00CF1890" w14:paraId="0AF6C4E6" w14:textId="77777777" w:rsidTr="002C4821">
        <w:trPr>
          <w:trHeight w:val="579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15A0" w14:textId="77777777" w:rsidR="00CF1890" w:rsidRDefault="00A52B4D" w:rsidP="0084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проекта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8BD1" w14:textId="77777777" w:rsidR="00CF1890" w:rsidRDefault="00A52B4D" w:rsidP="0084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анкет обработано</w:t>
            </w:r>
          </w:p>
          <w:p w14:paraId="1BD7B1F6" w14:textId="77777777" w:rsidR="00A52B4D" w:rsidRDefault="00A52B4D" w:rsidP="0084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 отчёт</w:t>
            </w:r>
          </w:p>
          <w:p w14:paraId="3CD2E676" w14:textId="77777777" w:rsidR="002C4821" w:rsidRPr="002C4821" w:rsidRDefault="00A52B4D" w:rsidP="002C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по итогам проекта будет представлена в рамках конференции «</w:t>
            </w:r>
            <w:r w:rsidR="002C4821" w:rsidRPr="002C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Актуальные вопросы лингвистики и лингводидактики</w:t>
            </w:r>
          </w:p>
          <w:p w14:paraId="01E00A46" w14:textId="77777777" w:rsidR="00A52B4D" w:rsidRDefault="002C4821" w:rsidP="002C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ксте межкультурной коммуникации</w:t>
            </w:r>
            <w:r w:rsidR="00A5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D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Орловский государственный университет, март </w:t>
            </w:r>
            <w:r w:rsidR="000D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</w:tr>
    </w:tbl>
    <w:p w14:paraId="37EC5824" w14:textId="77777777" w:rsidR="00CF1890" w:rsidRDefault="00CF1890" w:rsidP="006449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E2A79" w14:textId="77777777" w:rsidR="00A52B4D" w:rsidRDefault="00EF3287" w:rsidP="002C48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  <w:r w:rsidR="00A52B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 ходе решения задач было обеспечено достижение следующих запланированных КПЭ</w:t>
      </w:r>
    </w:p>
    <w:p w14:paraId="31B02080" w14:textId="77777777" w:rsidR="001D2904" w:rsidRPr="001D2904" w:rsidRDefault="001D2904" w:rsidP="00A52B4D">
      <w:pPr>
        <w:spacing w:before="120" w:after="12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</w:rPr>
      </w:pPr>
      <w:bookmarkStart w:id="0" w:name="h.gjdgxs" w:colFirst="0" w:colLast="0"/>
      <w:bookmarkEnd w:id="0"/>
    </w:p>
    <w:tbl>
      <w:tblPr>
        <w:tblW w:w="95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5"/>
        <w:gridCol w:w="6311"/>
        <w:gridCol w:w="952"/>
        <w:gridCol w:w="1617"/>
      </w:tblGrid>
      <w:tr w:rsidR="001D2904" w:rsidRPr="001D2904" w14:paraId="207CFE4D" w14:textId="77777777" w:rsidTr="008478A0"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CDB9F59" w14:textId="77777777" w:rsidR="001D2904" w:rsidRPr="001D2904" w:rsidRDefault="001D2904" w:rsidP="001D2904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D2904">
              <w:rPr>
                <w:rFonts w:ascii="Times New Roman" w:hAnsi="Times New Roman" w:cs="Times New Roman"/>
                <w:b/>
                <w:lang w:eastAsia="en-US"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1D2904" w:rsidRPr="001D2904" w14:paraId="11CD328E" w14:textId="77777777" w:rsidTr="008478A0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48D69" w14:textId="77777777" w:rsidR="001D2904" w:rsidRPr="001D2904" w:rsidRDefault="001D2904" w:rsidP="001D2904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D2904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921F33F" w14:textId="77777777" w:rsidR="001D2904" w:rsidRPr="001D2904" w:rsidRDefault="001D2904" w:rsidP="001D2904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D2904">
              <w:rPr>
                <w:rFonts w:ascii="Times New Roman" w:hAnsi="Times New Roman" w:cs="Times New Roman"/>
                <w:lang w:eastAsia="en-US"/>
              </w:rPr>
              <w:t>Наименование КПЭ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67DACB4" w14:textId="77777777" w:rsidR="001D2904" w:rsidRPr="001D2904" w:rsidRDefault="001D2904" w:rsidP="001D2904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D2904">
              <w:rPr>
                <w:rFonts w:ascii="Times New Roman" w:eastAsia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E572FB0" w14:textId="77777777" w:rsidR="001D2904" w:rsidRPr="001D2904" w:rsidRDefault="001D2904" w:rsidP="001D2904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D2904">
              <w:rPr>
                <w:rFonts w:ascii="Times New Roman" w:eastAsia="Times New Roman" w:hAnsi="Times New Roman" w:cs="Times New Roman"/>
                <w:color w:val="000000"/>
              </w:rPr>
              <w:t>Целевое значение КПЭ</w:t>
            </w:r>
          </w:p>
        </w:tc>
      </w:tr>
      <w:tr w:rsidR="001D2904" w:rsidRPr="001D2904" w14:paraId="5740B3FB" w14:textId="77777777" w:rsidTr="008478A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92D3C" w14:textId="77777777" w:rsidR="001D2904" w:rsidRPr="001D2904" w:rsidRDefault="001D2904" w:rsidP="001D2904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D290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8FA63" w14:textId="77777777" w:rsidR="001D2904" w:rsidRPr="001D2904" w:rsidRDefault="001D2904" w:rsidP="001D290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D2904">
              <w:rPr>
                <w:rFonts w:ascii="Times New Roman" w:eastAsia="Arial" w:hAnsi="Times New Roman" w:cs="Times New Roman"/>
                <w:lang w:val="ru"/>
              </w:rPr>
              <w:t xml:space="preserve">Преподаватели ТГУ (ФИЯ и ФИПН), прошедшие </w:t>
            </w:r>
            <w:r w:rsidRPr="001D2904">
              <w:rPr>
                <w:rFonts w:ascii="Times New Roman" w:eastAsia="Arial" w:hAnsi="Times New Roman" w:cs="Times New Roman"/>
              </w:rPr>
              <w:t xml:space="preserve">тренинг </w:t>
            </w:r>
            <w:r w:rsidRPr="001D2904">
              <w:rPr>
                <w:rFonts w:ascii="Times New Roman" w:eastAsia="Arial" w:hAnsi="Times New Roman" w:cs="Times New Roman"/>
                <w:lang w:val="ru"/>
              </w:rPr>
              <w:t>и освоившие инструменты для создания модулей и тренажёров на Платформе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A8C85" w14:textId="77777777" w:rsidR="001D2904" w:rsidRPr="001D2904" w:rsidRDefault="001D2904" w:rsidP="001D2904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D2904">
              <w:rPr>
                <w:rFonts w:ascii="Times New Roman" w:eastAsia="Arial" w:hAnsi="Times New Roman" w:cs="Times New Roman"/>
                <w:lang w:val="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9B03" w14:textId="77777777" w:rsidR="001D2904" w:rsidRPr="001D2904" w:rsidRDefault="001D2904" w:rsidP="001D2904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D2904">
              <w:rPr>
                <w:rFonts w:ascii="Times New Roman" w:eastAsia="Arial" w:hAnsi="Times New Roman" w:cs="Times New Roman"/>
                <w:lang w:val="ru"/>
              </w:rPr>
              <w:t>20</w:t>
            </w:r>
          </w:p>
        </w:tc>
      </w:tr>
      <w:tr w:rsidR="001D2904" w:rsidRPr="001D2904" w14:paraId="48ACFD4F" w14:textId="77777777" w:rsidTr="008478A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5819E" w14:textId="77777777" w:rsidR="001D2904" w:rsidRPr="001D2904" w:rsidRDefault="001D2904" w:rsidP="001D2904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D290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A77A5" w14:textId="77777777" w:rsidR="001D2904" w:rsidRPr="001D2904" w:rsidRDefault="001D2904" w:rsidP="001D290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D2904">
              <w:rPr>
                <w:rFonts w:ascii="Times New Roman" w:eastAsia="Arial" w:hAnsi="Times New Roman" w:cs="Times New Roman"/>
                <w:lang w:val="ru"/>
              </w:rPr>
              <w:t>Модули</w:t>
            </w:r>
            <w:r w:rsidRPr="001D2904">
              <w:rPr>
                <w:rFonts w:ascii="Times New Roman" w:eastAsia="Arial" w:hAnsi="Times New Roman" w:cs="Times New Roman"/>
              </w:rPr>
              <w:t xml:space="preserve"> и тренажеры</w:t>
            </w:r>
            <w:r w:rsidRPr="001D2904">
              <w:rPr>
                <w:rFonts w:ascii="Times New Roman" w:eastAsia="Arial" w:hAnsi="Times New Roman" w:cs="Times New Roman"/>
                <w:lang w:val="ru"/>
              </w:rPr>
              <w:t xml:space="preserve"> СРС, прошедшие экспертизу и размещённые на платформе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CC856" w14:textId="77777777" w:rsidR="001D2904" w:rsidRPr="001D2904" w:rsidRDefault="001D2904" w:rsidP="001D2904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D2904">
              <w:rPr>
                <w:rFonts w:ascii="Times New Roman" w:eastAsia="Arial" w:hAnsi="Times New Roman" w:cs="Times New Roman"/>
                <w:lang w:val="ru"/>
              </w:rPr>
              <w:t>модули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E6B73" w14:textId="77777777" w:rsidR="001D2904" w:rsidRPr="001D2904" w:rsidRDefault="001D2904" w:rsidP="001D2904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D2904">
              <w:rPr>
                <w:rFonts w:ascii="Times New Roman" w:eastAsia="Arial" w:hAnsi="Times New Roman" w:cs="Times New Roman"/>
                <w:lang w:val="ru"/>
              </w:rPr>
              <w:t>20</w:t>
            </w:r>
          </w:p>
        </w:tc>
      </w:tr>
      <w:tr w:rsidR="001D2904" w:rsidRPr="001D2904" w14:paraId="5F799BCB" w14:textId="77777777" w:rsidTr="008478A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E9425" w14:textId="77777777" w:rsidR="001D2904" w:rsidRPr="001D2904" w:rsidRDefault="001D2904" w:rsidP="001D2904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D290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61E1E" w14:textId="77777777" w:rsidR="001D2904" w:rsidRPr="001D2904" w:rsidRDefault="001D2904" w:rsidP="001D2904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D2904">
              <w:rPr>
                <w:rFonts w:ascii="Times New Roman" w:eastAsia="Arial" w:hAnsi="Times New Roman" w:cs="Times New Roman"/>
                <w:lang w:val="ru"/>
              </w:rPr>
              <w:t>Студенты, выполнившие СРС (модули и тренажёры)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E3419" w14:textId="77777777" w:rsidR="001D2904" w:rsidRPr="001D2904" w:rsidRDefault="001D2904" w:rsidP="001D2904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D2904">
              <w:rPr>
                <w:rFonts w:ascii="Times New Roman" w:eastAsia="Arial" w:hAnsi="Times New Roman" w:cs="Times New Roman"/>
                <w:lang w:val="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17CB2" w14:textId="77777777" w:rsidR="001D2904" w:rsidRPr="001D2904" w:rsidRDefault="001D2904" w:rsidP="001D2904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D2904">
              <w:rPr>
                <w:rFonts w:ascii="Times New Roman" w:eastAsia="Arial" w:hAnsi="Times New Roman" w:cs="Times New Roman"/>
                <w:lang w:val="ru"/>
              </w:rPr>
              <w:t>300</w:t>
            </w:r>
          </w:p>
        </w:tc>
      </w:tr>
    </w:tbl>
    <w:p w14:paraId="575AA07F" w14:textId="77777777" w:rsidR="001D2904" w:rsidRDefault="001D2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CC1B9A" w14:textId="77777777" w:rsidR="008A0A00" w:rsidRDefault="008569A0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34BB944" w14:textId="77777777" w:rsidR="008A0A00" w:rsidRDefault="00856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Приложения</w:t>
      </w:r>
    </w:p>
    <w:p w14:paraId="5B0F22C5" w14:textId="77777777" w:rsidR="008A0A00" w:rsidRPr="00A52B4D" w:rsidRDefault="00A52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2B4D">
        <w:rPr>
          <w:rFonts w:ascii="Times New Roman" w:eastAsia="Times New Roman" w:hAnsi="Times New Roman" w:cs="Times New Roman"/>
          <w:i/>
          <w:sz w:val="24"/>
          <w:szCs w:val="24"/>
        </w:rPr>
        <w:t>Приложение 1</w:t>
      </w:r>
      <w:r w:rsidR="006509B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52B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41C64">
        <w:rPr>
          <w:rFonts w:ascii="Times New Roman" w:eastAsia="Times New Roman" w:hAnsi="Times New Roman" w:cs="Times New Roman"/>
          <w:i/>
          <w:sz w:val="24"/>
          <w:szCs w:val="24"/>
        </w:rPr>
        <w:t>Техническое задание.</w:t>
      </w:r>
      <w:r w:rsidR="00641C64" w:rsidRPr="00A52B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E3D95">
        <w:rPr>
          <w:rFonts w:ascii="Times New Roman" w:eastAsia="Times New Roman" w:hAnsi="Times New Roman" w:cs="Times New Roman"/>
          <w:i/>
          <w:sz w:val="24"/>
          <w:szCs w:val="24"/>
        </w:rPr>
        <w:t>Структурная и содержательная организация модуля</w:t>
      </w:r>
    </w:p>
    <w:p w14:paraId="6EB5BAD4" w14:textId="77777777" w:rsidR="00A52B4D" w:rsidRPr="00EE3D95" w:rsidRDefault="00A52B4D" w:rsidP="00A52B4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Структурная и содержательная организация модуля на платформе АП.</w:t>
      </w:r>
    </w:p>
    <w:p w14:paraId="4CCD39FF" w14:textId="77777777" w:rsidR="00A52B4D" w:rsidRPr="00EE3D95" w:rsidRDefault="00A52B4D" w:rsidP="00A52B4D">
      <w:pPr>
        <w:spacing w:after="0" w:line="240" w:lineRule="auto"/>
        <w:ind w:left="-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образовательной среде </w:t>
      </w: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понимается как логически завершенная, автономная единица содержания учебной дисциплины, включающая в себя информационный и деятельностный аспекты и направленная на формирование определённых знаний, умений и навыков, усвоение которых проверяется соответствующей формой контроля. [Лебедев В. Н. Модульное обучение в системе профессионального дополнительного образования // Педагогика. — 2005. — № 4. — С. 60—66.]</w:t>
      </w:r>
    </w:p>
    <w:p w14:paraId="7836C386" w14:textId="77777777" w:rsidR="00A52B4D" w:rsidRPr="00EE3D95" w:rsidRDefault="00A52B4D" w:rsidP="00A52B4D">
      <w:pPr>
        <w:spacing w:before="240" w:after="240" w:line="240" w:lineRule="auto"/>
        <w:ind w:left="-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платформе «Английский пациент» </w:t>
      </w: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выступает, с одной стороны, структурной единицей курса, с другой стороны, мульти-модальным интерактивным контекстом. Такое понимание модуля согласуется с определением П. А. </w:t>
      </w:r>
      <w:proofErr w:type="spellStart"/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Юцявичене</w:t>
      </w:r>
      <w:proofErr w:type="spellEnd"/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котором модуль - это «блок информации, включающий в себя логически завершенную единицу учебного материала, целевую программу действий и методическое руководство, обеспечивающее достижение поставленных дидактических целей» [</w:t>
      </w:r>
      <w:proofErr w:type="spellStart"/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Юцявичене</w:t>
      </w:r>
      <w:proofErr w:type="spellEnd"/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А. Принципы модульного обучения // Советская педагогика. — 1990. — № 1. — С. 55—61].</w:t>
      </w:r>
    </w:p>
    <w:p w14:paraId="67F7EE5A" w14:textId="77777777" w:rsidR="00A52B4D" w:rsidRPr="00EE3D95" w:rsidRDefault="00A52B4D" w:rsidP="00A52B4D">
      <w:pPr>
        <w:spacing w:before="240" w:after="240" w:line="240" w:lineRule="auto"/>
        <w:ind w:left="-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может иметь разную </w:t>
      </w: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направленность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D7FEA82" w14:textId="77777777" w:rsidR="00A52B4D" w:rsidRPr="00EE3D95" w:rsidRDefault="00A52B4D" w:rsidP="00A52B4D">
      <w:pPr>
        <w:numPr>
          <w:ilvl w:val="0"/>
          <w:numId w:val="3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тематическую c социокультурным компонентом (направлен на изучение определённой темы и включает отработку ЛЕ ИЯ);</w:t>
      </w:r>
    </w:p>
    <w:p w14:paraId="1F5441B7" w14:textId="77777777" w:rsidR="00A52B4D" w:rsidRPr="00EE3D95" w:rsidRDefault="00A52B4D" w:rsidP="00A52B4D">
      <w:pPr>
        <w:numPr>
          <w:ilvl w:val="0"/>
          <w:numId w:val="3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грамматическую (направлен на изучение грамматических явлений ИЯ).</w:t>
      </w:r>
    </w:p>
    <w:p w14:paraId="7E69BDB4" w14:textId="77777777" w:rsidR="00A52B4D" w:rsidRPr="00EE3D95" w:rsidRDefault="00A52B4D" w:rsidP="00A52B4D">
      <w:pPr>
        <w:spacing w:after="0" w:line="240" w:lineRule="auto"/>
        <w:ind w:left="-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В тематических модулях необходимо выделять ключевые лексико-грамматические единицы (атомы Ли), на отработку которых направлены прикрепляемые к модулю тренажёры.</w:t>
      </w:r>
    </w:p>
    <w:p w14:paraId="399F9362" w14:textId="77777777" w:rsidR="00A52B4D" w:rsidRPr="00EF3287" w:rsidRDefault="00A52B4D" w:rsidP="00A52B4D">
      <w:pPr>
        <w:spacing w:before="240" w:after="0" w:line="240" w:lineRule="auto"/>
        <w:ind w:left="-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модуля:</w:t>
      </w:r>
    </w:p>
    <w:p w14:paraId="39E5ED25" w14:textId="77777777" w:rsidR="00A52B4D" w:rsidRPr="00EE3D95" w:rsidRDefault="00A52B4D" w:rsidP="00A52B4D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модуля представленным лексическим и/или грамматическим темам </w:t>
      </w:r>
    </w:p>
    <w:p w14:paraId="44C7766A" w14:textId="77777777" w:rsidR="00A52B4D" w:rsidRPr="00EE3D95" w:rsidRDefault="00A52B4D" w:rsidP="00A52B4D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как минимум 3-х модальностей восприятия (текст, видео, аудио, фото/картинки), при соблюдении баланса модальностей</w:t>
      </w:r>
    </w:p>
    <w:p w14:paraId="33168F69" w14:textId="77777777" w:rsidR="00A52B4D" w:rsidRPr="00EE3D95" w:rsidRDefault="00A52B4D" w:rsidP="00A52B4D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тренажеры (3 и более) разного типа</w:t>
      </w:r>
    </w:p>
    <w:p w14:paraId="03886CE4" w14:textId="77777777" w:rsidR="00A52B4D" w:rsidRPr="00633156" w:rsidRDefault="00A52B4D" w:rsidP="00A5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60DB8" w14:textId="77777777" w:rsidR="00A52B4D" w:rsidRPr="00EF3287" w:rsidRDefault="00A52B4D" w:rsidP="00A52B4D">
      <w:pPr>
        <w:spacing w:after="0" w:line="240" w:lineRule="auto"/>
        <w:ind w:left="-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модуля:</w:t>
      </w:r>
    </w:p>
    <w:p w14:paraId="000909BD" w14:textId="77777777" w:rsidR="00A52B4D" w:rsidRPr="00EE3D95" w:rsidRDefault="00A52B4D" w:rsidP="00A52B4D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модуля</w:t>
      </w:r>
    </w:p>
    <w:p w14:paraId="75C74C7B" w14:textId="77777777" w:rsidR="00A52B4D" w:rsidRPr="00EE3D95" w:rsidRDefault="00A52B4D" w:rsidP="00A52B4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 (см. вкладка Описание, раздел Инструкция для преподавателей), поясняющая особенности модуля и логику автора, для того, чтобы модуль могли апробировать другие преподаватели.</w:t>
      </w:r>
    </w:p>
    <w:p w14:paraId="79CE0D0F" w14:textId="77777777" w:rsidR="00A52B4D" w:rsidRPr="00EE3D95" w:rsidRDefault="00A52B4D" w:rsidP="00A52B4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цели и задач модуля, постановка проблемы; </w:t>
      </w:r>
    </w:p>
    <w:p w14:paraId="70D7E22C" w14:textId="77777777" w:rsidR="00A52B4D" w:rsidRPr="00EE3D95" w:rsidRDefault="00A52B4D" w:rsidP="00A52B4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и объяснение лексических и грамматических единиц (работа над их пониманием)</w:t>
      </w:r>
    </w:p>
    <w:p w14:paraId="250C9737" w14:textId="77777777" w:rsidR="00A52B4D" w:rsidRPr="00EE3D95" w:rsidRDefault="00A52B4D" w:rsidP="00A52B4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употребительности единиц (выход в контекст/разные дискурсы)</w:t>
      </w:r>
    </w:p>
    <w:p w14:paraId="6F11DBBD" w14:textId="77777777" w:rsidR="00A52B4D" w:rsidRPr="00EE3D95" w:rsidRDefault="00A52B4D" w:rsidP="00A52B4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Лингвистическая / этимологическая / культурная справка (цитирование словарных статей, справочников, пр. источников информации)</w:t>
      </w:r>
    </w:p>
    <w:p w14:paraId="1B27DBCC" w14:textId="77777777" w:rsidR="00A52B4D" w:rsidRPr="00EE3D95" w:rsidRDefault="00A52B4D" w:rsidP="00A52B4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Гиперссылки (для более детального изучения единицы / явления)</w:t>
      </w:r>
    </w:p>
    <w:p w14:paraId="6327D795" w14:textId="77777777" w:rsidR="00A52B4D" w:rsidRPr="00EE3D95" w:rsidRDefault="00A52B4D" w:rsidP="00A52B4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Тренажёры для отработки пройденного материала</w:t>
      </w:r>
    </w:p>
    <w:p w14:paraId="0A864AFF" w14:textId="77777777" w:rsidR="00A52B4D" w:rsidRPr="00EF3287" w:rsidRDefault="00A52B4D" w:rsidP="00A52B4D">
      <w:pPr>
        <w:spacing w:before="240" w:line="240" w:lineRule="auto"/>
        <w:ind w:left="-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Технические характеристики модуля:</w:t>
      </w:r>
    </w:p>
    <w:p w14:paraId="5CF7C046" w14:textId="77777777" w:rsidR="00A52B4D" w:rsidRPr="00EE3D95" w:rsidRDefault="00A52B4D" w:rsidP="00A52B4D">
      <w:pPr>
        <w:numPr>
          <w:ilvl w:val="0"/>
          <w:numId w:val="6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модулей: русский, английский</w:t>
      </w:r>
    </w:p>
    <w:p w14:paraId="27981AA4" w14:textId="77777777" w:rsidR="00A52B4D" w:rsidRPr="00EE3D95" w:rsidRDefault="00A52B4D" w:rsidP="00A52B4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языка: (продолжающий, продвинутый)</w:t>
      </w:r>
    </w:p>
    <w:p w14:paraId="1142DDEC" w14:textId="77777777" w:rsidR="00A52B4D" w:rsidRPr="00EE3D95" w:rsidRDefault="00A52B4D" w:rsidP="00A52B4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Объем модуля: изучение текстового и аудиовизуального материала должно в среднем занимать 45 минут</w:t>
      </w:r>
    </w:p>
    <w:p w14:paraId="4D486021" w14:textId="77777777" w:rsidR="00A52B4D" w:rsidRPr="00EE3D95" w:rsidRDefault="00A52B4D" w:rsidP="00A52B4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соблюдать баланс текстовой и аудиовизуальной информации.   </w:t>
      </w:r>
    </w:p>
    <w:p w14:paraId="6C9CB112" w14:textId="77777777" w:rsidR="00A52B4D" w:rsidRPr="00EE3D95" w:rsidRDefault="00A52B4D" w:rsidP="00A52B4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видео эпизодов в одном </w:t>
      </w:r>
      <w:r w:rsidR="00EF3287"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модуле: не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менее 3, но желательно не перегружать модуль слишком большим количеством видео.</w:t>
      </w:r>
    </w:p>
    <w:p w14:paraId="5241ECA2" w14:textId="77777777" w:rsidR="00A52B4D" w:rsidRPr="00EE3D95" w:rsidRDefault="00A52B4D" w:rsidP="00A52B4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отдельного видеофрагмента не должен превышать 1 минуты.</w:t>
      </w:r>
    </w:p>
    <w:p w14:paraId="461FEEAC" w14:textId="77777777" w:rsidR="00A52B4D" w:rsidRPr="00EE3D95" w:rsidRDefault="00A52B4D" w:rsidP="00A52B4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картинок/фотографий: на усмотрение авторов, но сбалансированно.</w:t>
      </w:r>
    </w:p>
    <w:p w14:paraId="521424EF" w14:textId="77777777" w:rsidR="00A52B4D" w:rsidRPr="00EE3D95" w:rsidRDefault="00A52B4D" w:rsidP="00A52B4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Словарные дефиниции (наличие зависит от направленности модуля) и внешние ссылки опциональны</w:t>
      </w:r>
    </w:p>
    <w:p w14:paraId="69D9C69A" w14:textId="77777777" w:rsidR="00A52B4D" w:rsidRPr="00EE3D95" w:rsidRDefault="00A52B4D" w:rsidP="00A52B4D">
      <w:pPr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тренажёров в </w:t>
      </w:r>
      <w:r w:rsidR="00EF3287"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модуле: 3 и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(</w:t>
      </w: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разного типа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2A503B8" w14:textId="77777777" w:rsidR="00EE3D95" w:rsidRPr="003C2B5B" w:rsidRDefault="00EE3D95" w:rsidP="003C2B5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A52B4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A52B4D">
        <w:rPr>
          <w:rFonts w:ascii="Times New Roman" w:eastAsia="Times New Roman" w:hAnsi="Times New Roman" w:cs="Times New Roman"/>
          <w:i/>
          <w:sz w:val="24"/>
          <w:szCs w:val="24"/>
        </w:rPr>
        <w:t xml:space="preserve"> Памятка для преподавателя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типология и характеристика тренажёров</w:t>
      </w:r>
    </w:p>
    <w:p w14:paraId="6F8C9AC2" w14:textId="77777777" w:rsidR="00EE3D95" w:rsidRPr="00EE3D95" w:rsidRDefault="00EE3D95" w:rsidP="00EF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 для преподавателя</w:t>
      </w:r>
    </w:p>
    <w:p w14:paraId="0019FA6B" w14:textId="77777777" w:rsidR="00A52B4D" w:rsidRDefault="00A52B4D" w:rsidP="00EF3287">
      <w:pPr>
        <w:spacing w:after="0" w:line="240" w:lineRule="auto"/>
        <w:ind w:left="-5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Типология и 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арактеристика тренажёров.</w:t>
      </w:r>
    </w:p>
    <w:p w14:paraId="7FA88ABF" w14:textId="77777777" w:rsidR="00EF3287" w:rsidRPr="00EE3D95" w:rsidRDefault="00EF3287" w:rsidP="00EF3287">
      <w:pPr>
        <w:spacing w:before="240" w:after="0" w:line="48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Вторым ключевым структурным компонентом платформы является</w:t>
      </w: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тренажёр.</w:t>
      </w:r>
    </w:p>
    <w:p w14:paraId="7FDFC436" w14:textId="77777777" w:rsidR="00EF3287" w:rsidRPr="00EE3D95" w:rsidRDefault="00EF3287" w:rsidP="00EF3287">
      <w:pPr>
        <w:shd w:val="clear" w:color="auto" w:fill="FFFFFF"/>
        <w:spacing w:after="24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Тренажёры направлены на </w:t>
      </w:r>
      <w:proofErr w:type="spellStart"/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дриллинг</w:t>
      </w:r>
      <w:proofErr w:type="spellEnd"/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, тренировку навыка посредством многократного повтора. Другим достоинством электронного тренажера является возможность студента зафиксировать и прослушать / просмотреть свой ответ.  Обучающийся видит / слышит результаты своей деятельности.</w:t>
      </w:r>
    </w:p>
    <w:p w14:paraId="467738CA" w14:textId="77777777" w:rsidR="00A52B4D" w:rsidRPr="00EE3D95" w:rsidRDefault="00A52B4D" w:rsidP="00EF328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Запись на слух 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(текст воспринимается на слух, а оформляется письменно)</w:t>
      </w:r>
    </w:p>
    <w:p w14:paraId="66CA69E2" w14:textId="77777777" w:rsidR="00A52B4D" w:rsidRPr="00EE3D95" w:rsidRDefault="00A52B4D" w:rsidP="00EF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В упражнении представлены аудио- и/или видеофрагменты (на ИЯ), которые необходимо прослушать / просмотреть и записать [ввести с клавиатуры] услышанное (весь текст или какую-то его часть). </w:t>
      </w:r>
    </w:p>
    <w:p w14:paraId="7E4CEE65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тренировка навыков аудирования, отработка грамматических и лексических единиц, формирование орфографической нормы, 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тренировка умения распознавать в потоке речи определённые языковые единицы.</w:t>
      </w:r>
    </w:p>
    <w:p w14:paraId="68629D16" w14:textId="77777777" w:rsidR="00A52B4D" w:rsidRPr="00EE3D95" w:rsidRDefault="00A52B4D" w:rsidP="00A52B4D">
      <w:pPr>
        <w:numPr>
          <w:ilvl w:val="0"/>
          <w:numId w:val="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Заполнение пропусков 1</w:t>
      </w:r>
    </w:p>
    <w:p w14:paraId="2A3153B3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Вариация предыдущего типа упражнений, когда после прослушивания / просмотра необходимо записать [ввести с клавиатуры] услышанные фрагменты, пропущенные в скрипте отрывка. 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E.g. </w:t>
      </w:r>
      <w:r w:rsidRPr="00EE3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So [...] are really great for [... ...] those really [... ...] of people in [... ...].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4164B36C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тренировка навыков аудирования, отработка грамматических и лексических единиц, формирование орфографической нормы.</w:t>
      </w:r>
    </w:p>
    <w:p w14:paraId="4F441551" w14:textId="77777777" w:rsidR="00A52B4D" w:rsidRPr="00EE3D95" w:rsidRDefault="00A52B4D" w:rsidP="00A52B4D">
      <w:pPr>
        <w:numPr>
          <w:ilvl w:val="0"/>
          <w:numId w:val="1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Заполнение пропусков 2 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(визуальные образы письменно фиксируются)</w:t>
      </w:r>
    </w:p>
    <w:p w14:paraId="01F2B187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В упражнении представлены картинки / фото. Необходимо записать / заполнить пропуск [ввести с клавиатуры] лексическими или грамматическими единицами в соответствии с представленными образами и конкретным заданием. </w:t>
      </w:r>
    </w:p>
    <w:p w14:paraId="56912723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отработка грамматических и лексических единиц, формирование орфографической нормы.</w:t>
      </w:r>
    </w:p>
    <w:p w14:paraId="1997522B" w14:textId="77777777" w:rsidR="00A52B4D" w:rsidRPr="00EE3D95" w:rsidRDefault="00A52B4D" w:rsidP="00A52B4D">
      <w:pPr>
        <w:numPr>
          <w:ilvl w:val="0"/>
          <w:numId w:val="11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Наговор 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(текст воспринимается на слух, а оформляется устно) </w:t>
      </w:r>
    </w:p>
    <w:p w14:paraId="5D380E0A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В упражнении представлены аудио- или видеофрагменты (на ИЯ), которые необходимо прослушать и записать [наговорить в микрофон] услышанное. При прослушивании скрипт может быть виден / не виден / виден и не виден на разных этапах упражнения (сначала наговор с текстом, потом наговор тех же фрагментов без текста) </w:t>
      </w:r>
    </w:p>
    <w:p w14:paraId="4A7F8E58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отработка произношения и интонации, тренировка навыков аудирования, введение новых структур и словарных единиц, отработка грамматических и лексических единиц (употребление в разных контекстах).</w:t>
      </w:r>
    </w:p>
    <w:p w14:paraId="1A849159" w14:textId="77777777" w:rsidR="00A52B4D" w:rsidRPr="00EE3D95" w:rsidRDefault="00A52B4D" w:rsidP="00A52B4D">
      <w:pPr>
        <w:numPr>
          <w:ilvl w:val="0"/>
          <w:numId w:val="12"/>
        </w:num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Упражнения-модификации</w:t>
      </w:r>
    </w:p>
    <w:p w14:paraId="6AC8D2D4" w14:textId="77777777" w:rsidR="00A52B4D" w:rsidRPr="00EE3D95" w:rsidRDefault="00A52B4D" w:rsidP="00A52B4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В упражнении представлен видеофрагмент (на ИЯ) и ряд картинок. Необходимо повторить и запомнить текст видеофрагмента, а потом нужно повторять фразу, изменяя элемент в квадратных скобках [__], в зависимости от того, что показано на картинках. Всё это необходимо записать [наговорить в микрофон]. </w:t>
      </w:r>
    </w:p>
    <w:p w14:paraId="354D0481" w14:textId="77777777" w:rsidR="00A52B4D" w:rsidRPr="00EE3D95" w:rsidRDefault="00A52B4D" w:rsidP="00A52B4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Цели: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отработка произношения и интонации, тренировка навыков аудирования, отработка грамматических и лексических единиц.</w:t>
      </w:r>
    </w:p>
    <w:p w14:paraId="66B29B82" w14:textId="77777777" w:rsidR="00A52B4D" w:rsidRPr="00EE3D95" w:rsidRDefault="00A52B4D" w:rsidP="00A52B4D">
      <w:pPr>
        <w:numPr>
          <w:ilvl w:val="0"/>
          <w:numId w:val="13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Карточки </w:t>
      </w:r>
    </w:p>
    <w:p w14:paraId="6D04B17A" w14:textId="77777777" w:rsidR="00A52B4D" w:rsidRPr="00EE3D95" w:rsidRDefault="00A52B4D" w:rsidP="00A52B4D">
      <w:pPr>
        <w:numPr>
          <w:ilvl w:val="0"/>
          <w:numId w:val="1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видеофрагментом</w:t>
      </w:r>
    </w:p>
    <w:p w14:paraId="68197AB2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В упражнении представлен видеофрагмент и ряд картинок. Необходимо повторить и запомнить текст видеофрагмента, после этого нажимается кнопка “начать тестирование” и включается автоматическая запись, которую нельзя остановить. От студента требуется повторять [наговорить в микрофон] выученную фразу, изменяя элемент в квадратных скобках [__], в зависимости от того, что показано на картинках. Первый видеоряд картинок идёт с текстовым сопровождением. Затем, картинки повторяются, но уже без текста, и необходимо воспроизвести фразы лишь с опорой на образы, представленные на картинках/фотографиях. Всё это необходимо записать [наговорить в микрофон]. </w:t>
      </w:r>
    </w:p>
    <w:p w14:paraId="3484F5BA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отработка произношения и интонации, тренировка навыков аудирования, отработка грамматических и лексических единиц, тренировка памяти.</w:t>
      </w:r>
    </w:p>
    <w:p w14:paraId="6BD3AC18" w14:textId="77777777" w:rsidR="00A52B4D" w:rsidRPr="00EE3D95" w:rsidRDefault="00A52B4D" w:rsidP="00A52B4D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-   Без видеофрагмента </w:t>
      </w:r>
    </w:p>
    <w:p w14:paraId="327E1885" w14:textId="53907C63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В упражнении представлен ряд картинок, который запускается после нажатия кнопки “начать тестирование” и включается автоматическая запись, которую нельзя остановить. От студента требуется повторять [наговорить в микрофон] написанное на слайде, запоминая при этом образ</w:t>
      </w:r>
      <w:r w:rsidR="00143A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Затем, картинки повторяются, но уже без текста, и необходимо воспроизвести слова / фразы лишь с опорой на образы, представленные на картинках/фотографиях. Всё это необходимо записать [наговорить в микрофон]. </w:t>
      </w:r>
    </w:p>
    <w:p w14:paraId="2A7F6D46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отработка / запоминание грамматических и лексических единиц, тренировка памяти.</w:t>
      </w:r>
    </w:p>
    <w:p w14:paraId="758FF0CA" w14:textId="77777777" w:rsidR="00A52B4D" w:rsidRPr="00EE3D95" w:rsidRDefault="00A52B4D" w:rsidP="00A52B4D">
      <w:pPr>
        <w:numPr>
          <w:ilvl w:val="0"/>
          <w:numId w:val="15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Перевод (ПП и УП) </w:t>
      </w:r>
    </w:p>
    <w:p w14:paraId="2E1577D6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 являются вариантом тренажёров </w:t>
      </w: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Наговор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Запись на слух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A3095D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В упражнении представлены аудио- и/или видеофрагменты (на ИЯ), которые необходимо прослушать/посмотреть, перевести на РЯ и записать: [ввести с клавиатуры] либо [наговорить в микрофон] перевод. </w:t>
      </w:r>
    </w:p>
    <w:p w14:paraId="71AAE63C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Возможен вариант реализации упражнения Перевод посредством тренажёра Карточки (алгоритм действий см. в описании этого типа тренажёра)</w:t>
      </w:r>
    </w:p>
    <w:p w14:paraId="444F8781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тренировка навыков (аудиовизуального) перевода, тренировка навыков аудирования, отработка грамматических и лексических единиц, отработка связей единица ИЯ - единица ПЯ.</w:t>
      </w:r>
    </w:p>
    <w:p w14:paraId="3A0E3582" w14:textId="77777777" w:rsidR="00A52B4D" w:rsidRPr="00EE3D95" w:rsidRDefault="00A52B4D" w:rsidP="00A52B4D">
      <w:pPr>
        <w:numPr>
          <w:ilvl w:val="0"/>
          <w:numId w:val="16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Перепечатка текстов</w:t>
      </w:r>
    </w:p>
    <w:p w14:paraId="4E27874E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В упражнении представлены видеофрагменты (на ИЯ) с текстовым сопровождением. Видео необходимо просмотреть с опорой на текст и перепечатать [ввести с клавиатуры] услышанное и записанное в скрипте. </w:t>
      </w:r>
    </w:p>
    <w:p w14:paraId="5D7E9553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тренировка навыков письма / орфографии.</w:t>
      </w:r>
    </w:p>
    <w:p w14:paraId="5C3370C2" w14:textId="77777777" w:rsidR="00A52B4D" w:rsidRPr="00EE3D95" w:rsidRDefault="00A52B4D" w:rsidP="00A52B4D">
      <w:pPr>
        <w:numPr>
          <w:ilvl w:val="0"/>
          <w:numId w:val="17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Диалоги</w:t>
      </w:r>
    </w:p>
    <w:p w14:paraId="3C79B9FD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Тренажёр представляет симулятор для развития навыков диалогической речи. В упражнении представлен диалог, разбитый на реплики.  Тренажёр включает два этапа. 1. Обучающемуся необходимо а) прослушать диалог полностью б) изучить (прочитать / прослушать ) реплики героев, в) выбрать роль и выучить реплики выбранного героя. 2. На втором этапе после выбора роли (необходимо кликнуть на персонаж) обучающийся в правильной последовательности прослушивает реплики партнера и наговаривает свои реплики. Наговор необходимо фиксировать (записывать), нажав на кнопку “начать запись”, после чего нажимается кнопка “сохранить”. Длина реплики установлена автоматически и не должна превышать 10 секунд. В упражнении возможны подсказки в виде текста реплики / ключевых слов.</w:t>
      </w:r>
    </w:p>
    <w:p w14:paraId="24E0EDE3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произношения и интонации, развитие навыков диалогической речи; отработка речевых клише. </w:t>
      </w:r>
    </w:p>
    <w:p w14:paraId="6412E22C" w14:textId="77777777" w:rsidR="00A52B4D" w:rsidRPr="00EE3D95" w:rsidRDefault="00A52B4D" w:rsidP="00A52B4D">
      <w:pPr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Опросники</w:t>
      </w:r>
    </w:p>
    <w:p w14:paraId="437BA17A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Тренажёр представляет симулятор для развития речевых навыков. В упражнении представлены вопросы (видео или аудио фрагменты) и варианты ответов на них. Обучающийся должен 1) выбрать один из предложенных готовых вариантов ответа или свой вариант ответа (</w:t>
      </w: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proofErr w:type="spellStart"/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have</w:t>
      </w:r>
      <w:proofErr w:type="spellEnd"/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my</w:t>
      </w:r>
      <w:proofErr w:type="spellEnd"/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personal</w:t>
      </w:r>
      <w:proofErr w:type="spellEnd"/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opinion</w:t>
      </w:r>
      <w:proofErr w:type="spellEnd"/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</w:t>
      </w:r>
      <w:proofErr w:type="spellEnd"/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that</w:t>
      </w:r>
      <w:proofErr w:type="spellEnd"/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), 2) наговорить и записать подготовленный ответ. </w:t>
      </w:r>
    </w:p>
    <w:p w14:paraId="78EEA9F2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включает два этапа. 1. Этап подготовки. Обучающийся знакомиться с вопросами и ответами. Тренирует ответы. 2. Этап тестирования. Обучающийся прослушивает вопрос, нажимает кнопку “начать запись” и даёт подготовленный ответ, после чего нажимает кнопку “сохранить” и переходит к следующему вопросу. Время ответа установлено автоматически и составляет 60 секунд. </w:t>
      </w:r>
    </w:p>
    <w:p w14:paraId="76FAA6F1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речевых навыков. </w:t>
      </w:r>
    </w:p>
    <w:p w14:paraId="08E35979" w14:textId="77777777" w:rsidR="00A52B4D" w:rsidRPr="00EE3D95" w:rsidRDefault="00A52B4D" w:rsidP="00A52B4D">
      <w:pPr>
        <w:numPr>
          <w:ilvl w:val="0"/>
          <w:numId w:val="1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Упражнения-описания (на основе звуков или картинок)</w:t>
      </w:r>
    </w:p>
    <w:p w14:paraId="14EC3C6B" w14:textId="77777777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В упражнении представлен ряд образов: визуальных (картинки) или звуковых (звуки), которые обучающийся должен 1) описать по представленной схеме, 2) идентифицировать; 3) интерпретировать. Ответ необходимо фиксировать [наговорить в микрофон], нажав кнопку “начать запись” или ввести с клавиатуры. Время на устный ответ обучающегося задаётся преподавателем в настройках упражнения. Максимальное время на ответ 2 минуты. </w:t>
      </w:r>
    </w:p>
    <w:p w14:paraId="45D696F5" w14:textId="5CC718C8" w:rsidR="00A52B4D" w:rsidRPr="00EE3D95" w:rsidRDefault="00A52B4D" w:rsidP="00A52B4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активация в речи грамматических и лексических единиц; </w:t>
      </w:r>
      <w:r w:rsidR="00143A80"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лексических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единиц. </w:t>
      </w:r>
    </w:p>
    <w:p w14:paraId="546A16C9" w14:textId="77777777" w:rsidR="00A52B4D" w:rsidRPr="00EE3D95" w:rsidRDefault="00A52B4D" w:rsidP="00A52B4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тренажёра:</w:t>
      </w:r>
    </w:p>
    <w:p w14:paraId="04F8F870" w14:textId="77777777" w:rsidR="00A52B4D" w:rsidRPr="00EE3D95" w:rsidRDefault="00A52B4D" w:rsidP="00A52B4D">
      <w:pPr>
        <w:numPr>
          <w:ilvl w:val="0"/>
          <w:numId w:val="20"/>
        </w:num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Заголовок. Должен быть простым и отражать смысл задания. </w:t>
      </w:r>
    </w:p>
    <w:p w14:paraId="5E5F84E0" w14:textId="77777777" w:rsidR="00A52B4D" w:rsidRPr="00EE3D95" w:rsidRDefault="00A52B4D" w:rsidP="00A52B4D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Инструкция. Должна быть лаконична и понятна.</w:t>
      </w:r>
    </w:p>
    <w:p w14:paraId="11797B51" w14:textId="77777777" w:rsidR="00A52B4D" w:rsidRPr="00EE3D95" w:rsidRDefault="00A52B4D" w:rsidP="00A52B4D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Цифрами указано количество фрагментов в упражнении.</w:t>
      </w:r>
    </w:p>
    <w:p w14:paraId="7C7C8227" w14:textId="77777777" w:rsidR="00A52B4D" w:rsidRPr="00EE3D95" w:rsidRDefault="00A52B4D" w:rsidP="00A52B4D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Видео, аудио, картинки (см.</w:t>
      </w: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Правила оформления модуля и тренажёров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</w:p>
    <w:p w14:paraId="4F9A070E" w14:textId="77777777" w:rsidR="00A52B4D" w:rsidRPr="00EE3D95" w:rsidRDefault="00A52B4D" w:rsidP="00A52B4D">
      <w:pPr>
        <w:numPr>
          <w:ilvl w:val="0"/>
          <w:numId w:val="20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Транскрипт к видео (можно скрывать, в зависимости от задания)</w:t>
      </w:r>
    </w:p>
    <w:p w14:paraId="630D8BB6" w14:textId="77777777" w:rsidR="00A52B4D" w:rsidRPr="00EE3D95" w:rsidRDefault="00A52B4D" w:rsidP="00A52B4D">
      <w:pPr>
        <w:spacing w:before="240" w:line="240" w:lineRule="auto"/>
        <w:ind w:left="-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Технические характеристики тренажёра:</w:t>
      </w:r>
    </w:p>
    <w:p w14:paraId="19B5A6FA" w14:textId="77777777" w:rsidR="00A52B4D" w:rsidRPr="00EE3D95" w:rsidRDefault="00A52B4D" w:rsidP="00A52B4D">
      <w:pPr>
        <w:numPr>
          <w:ilvl w:val="0"/>
          <w:numId w:val="21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инструкции: русский, английский</w:t>
      </w:r>
    </w:p>
    <w:p w14:paraId="68D380D6" w14:textId="77777777" w:rsidR="00A52B4D" w:rsidRPr="00EE3D95" w:rsidRDefault="00A52B4D" w:rsidP="00A52B4D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фрагментов: не меньше 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5027E8A" w14:textId="77777777" w:rsidR="00A52B4D" w:rsidRPr="00EE3D95" w:rsidRDefault="00A52B4D" w:rsidP="00A52B4D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 видео не должна превышать 20 секунд, при условии, что произнесено не более 15 слов</w:t>
      </w:r>
    </w:p>
    <w:p w14:paraId="1BBD4415" w14:textId="77777777" w:rsidR="00A52B4D" w:rsidRPr="00EE3D95" w:rsidRDefault="00A52B4D" w:rsidP="00A52B4D">
      <w:pPr>
        <w:numPr>
          <w:ilvl w:val="0"/>
          <w:numId w:val="21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Количество картинок в тренажёре Карточка определяется длительностью записи. Оптимальная запись составляет 70-80 секунд. Максимальная запись - 90 секунд. Карточки большего размера не записываются по техническим причинам.</w:t>
      </w:r>
    </w:p>
    <w:p w14:paraId="46E9AC33" w14:textId="77777777" w:rsidR="00A52B4D" w:rsidRPr="00EE3D95" w:rsidRDefault="00A52B4D" w:rsidP="00A52B4D">
      <w:pPr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некоторыми типами упражнений можно ознакомиться здесь:  </w:t>
      </w:r>
      <w:r w:rsidRPr="00EE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hyperlink r:id="rId12" w:anchor="/instructions" w:history="1">
        <w:r w:rsidRPr="00EE3D9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https://www.englishpatient.org/disteng/#/instructions</w:t>
        </w:r>
      </w:hyperlink>
    </w:p>
    <w:p w14:paraId="0D8000D0" w14:textId="77777777" w:rsidR="004E4751" w:rsidRPr="00641C64" w:rsidRDefault="00EE3D95" w:rsidP="00641C64">
      <w:pPr>
        <w:rPr>
          <w:rFonts w:ascii="Times New Roman" w:eastAsia="Times New Roman" w:hAnsi="Times New Roman" w:cs="Times New Roman"/>
          <w:sz w:val="24"/>
          <w:szCs w:val="24"/>
        </w:rPr>
      </w:pPr>
      <w:r w:rsidRPr="00EE3D95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4E4751" w:rsidRPr="00A52B4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641C64" w:rsidRPr="00143A80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4E475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4E4751" w:rsidRPr="004E4751">
        <w:rPr>
          <w:rFonts w:ascii="Times New Roman" w:eastAsia="Times New Roman" w:hAnsi="Times New Roman" w:cs="Times New Roman"/>
          <w:i/>
          <w:sz w:val="24"/>
          <w:szCs w:val="24"/>
        </w:rPr>
        <w:t>Рекомендации по оформлению ссылок</w:t>
      </w:r>
      <w:r w:rsidR="004E475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E4751" w:rsidRPr="00A52B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2ABEEB4" w14:textId="77777777" w:rsidR="00EE3D95" w:rsidRPr="00EF3287" w:rsidRDefault="00EE3D95" w:rsidP="00EE3D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287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по оформлению ссылок на используемые в модуле интернет-ресурсы </w:t>
      </w:r>
    </w:p>
    <w:p w14:paraId="18F11947" w14:textId="77777777" w:rsidR="00EE3D95" w:rsidRPr="00EF3287" w:rsidRDefault="00EE3D95" w:rsidP="00EE3D95">
      <w:pPr>
        <w:rPr>
          <w:rFonts w:ascii="Times New Roman" w:hAnsi="Times New Roman" w:cs="Times New Roman"/>
          <w:sz w:val="24"/>
          <w:szCs w:val="24"/>
        </w:rPr>
      </w:pPr>
      <w:r w:rsidRPr="00EF3287">
        <w:rPr>
          <w:rFonts w:ascii="Times New Roman" w:hAnsi="Times New Roman" w:cs="Times New Roman"/>
          <w:sz w:val="24"/>
          <w:szCs w:val="24"/>
        </w:rPr>
        <w:t xml:space="preserve">В процессе создания модулей и тренажёров вы используете различные аудио- и видеоматериалы, фотографии и картинки, возможно словарные статьи и другие источники. </w:t>
      </w:r>
    </w:p>
    <w:p w14:paraId="746380E0" w14:textId="77777777" w:rsidR="00EE3D95" w:rsidRPr="00EF3287" w:rsidRDefault="00EE3D95" w:rsidP="00EE3D95">
      <w:pPr>
        <w:rPr>
          <w:rFonts w:ascii="Times New Roman" w:hAnsi="Times New Roman" w:cs="Times New Roman"/>
          <w:sz w:val="24"/>
          <w:szCs w:val="24"/>
        </w:rPr>
      </w:pPr>
      <w:r w:rsidRPr="00EF3287">
        <w:rPr>
          <w:rFonts w:ascii="Times New Roman" w:hAnsi="Times New Roman" w:cs="Times New Roman"/>
          <w:sz w:val="24"/>
          <w:szCs w:val="24"/>
        </w:rPr>
        <w:t xml:space="preserve">Мы рекомендуем, по возможности, использовать открытые для общего пользования источники, (например, </w:t>
      </w:r>
      <w:hyperlink r:id="rId13" w:history="1">
        <w:r w:rsidRPr="00EF3287">
          <w:rPr>
            <w:rStyle w:val="aa"/>
            <w:rFonts w:ascii="Times New Roman" w:hAnsi="Times New Roman" w:cs="Times New Roman"/>
            <w:sz w:val="24"/>
            <w:szCs w:val="24"/>
          </w:rPr>
          <w:t>https://ccsearch.creativecommons.org</w:t>
        </w:r>
      </w:hyperlink>
      <w:r w:rsidRPr="00EF3287">
        <w:rPr>
          <w:rFonts w:ascii="Times New Roman" w:hAnsi="Times New Roman" w:cs="Times New Roman"/>
          <w:sz w:val="24"/>
          <w:szCs w:val="24"/>
        </w:rPr>
        <w:t xml:space="preserve"> ; </w:t>
      </w:r>
      <w:hyperlink r:id="rId14" w:history="1">
        <w:r w:rsidRPr="00EF3287">
          <w:rPr>
            <w:rStyle w:val="aa"/>
            <w:rFonts w:ascii="Times New Roman" w:hAnsi="Times New Roman" w:cs="Times New Roman"/>
            <w:sz w:val="24"/>
            <w:szCs w:val="24"/>
          </w:rPr>
          <w:t>https://depositphotos.com/free-images.html</w:t>
        </w:r>
      </w:hyperlink>
      <w:r w:rsidRPr="00EF3287"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EF3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53F82E" w14:textId="77777777" w:rsidR="00EE3D95" w:rsidRPr="00EF3287" w:rsidRDefault="00EE3D95" w:rsidP="00EE3D95">
      <w:pPr>
        <w:rPr>
          <w:rFonts w:ascii="Times New Roman" w:hAnsi="Times New Roman" w:cs="Times New Roman"/>
          <w:sz w:val="24"/>
          <w:szCs w:val="24"/>
        </w:rPr>
      </w:pPr>
      <w:r w:rsidRPr="00EF3287">
        <w:rPr>
          <w:rFonts w:ascii="Times New Roman" w:hAnsi="Times New Roman" w:cs="Times New Roman"/>
          <w:sz w:val="24"/>
          <w:szCs w:val="24"/>
        </w:rPr>
        <w:t xml:space="preserve">Если вы используете материалы из других источников </w:t>
      </w:r>
      <w:r w:rsidRPr="00EF3287">
        <w:rPr>
          <w:rFonts w:ascii="Times New Roman" w:hAnsi="Times New Roman" w:cs="Times New Roman"/>
          <w:b/>
          <w:sz w:val="24"/>
          <w:szCs w:val="24"/>
        </w:rPr>
        <w:t>необходимо оформлять ссылки на них соответствующим образом</w:t>
      </w:r>
      <w:r w:rsidRPr="00EF3287">
        <w:rPr>
          <w:rFonts w:ascii="Times New Roman" w:hAnsi="Times New Roman" w:cs="Times New Roman"/>
          <w:sz w:val="24"/>
          <w:szCs w:val="24"/>
        </w:rPr>
        <w:t>. Ниже вы найдёте примеры, как оформлять материалы из наиболее распространённых источников.</w:t>
      </w:r>
    </w:p>
    <w:p w14:paraId="3864B848" w14:textId="77777777" w:rsidR="00EE3D95" w:rsidRPr="00EF3287" w:rsidRDefault="00EE3D95" w:rsidP="00EE3D95">
      <w:pPr>
        <w:rPr>
          <w:rFonts w:ascii="Times New Roman" w:hAnsi="Times New Roman" w:cs="Times New Roman"/>
          <w:b/>
          <w:sz w:val="24"/>
          <w:szCs w:val="24"/>
        </w:rPr>
      </w:pPr>
      <w:r w:rsidRPr="00EF3287">
        <w:rPr>
          <w:rFonts w:ascii="Times New Roman" w:hAnsi="Times New Roman" w:cs="Times New Roman"/>
          <w:b/>
          <w:sz w:val="24"/>
          <w:szCs w:val="24"/>
        </w:rPr>
        <w:t>КАК?</w:t>
      </w:r>
    </w:p>
    <w:p w14:paraId="0AFE6525" w14:textId="77777777" w:rsidR="00EE3D95" w:rsidRPr="00EF3287" w:rsidRDefault="00EE3D95" w:rsidP="00EE3D95">
      <w:pPr>
        <w:rPr>
          <w:rFonts w:ascii="Times New Roman" w:hAnsi="Times New Roman" w:cs="Times New Roman"/>
          <w:b/>
          <w:sz w:val="24"/>
          <w:szCs w:val="24"/>
        </w:rPr>
      </w:pPr>
      <w:r w:rsidRPr="00EF3287">
        <w:rPr>
          <w:rFonts w:ascii="Times New Roman" w:hAnsi="Times New Roman" w:cs="Times New Roman"/>
          <w:b/>
          <w:sz w:val="24"/>
          <w:szCs w:val="24"/>
        </w:rPr>
        <w:t xml:space="preserve">Сайты: </w:t>
      </w:r>
    </w:p>
    <w:p w14:paraId="5C7AFEC0" w14:textId="77777777" w:rsidR="00EE3D95" w:rsidRPr="00EF3287" w:rsidRDefault="00EE3D95" w:rsidP="00EE3D95">
      <w:pPr>
        <w:pStyle w:val="a9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left"/>
        <w:rPr>
          <w:rFonts w:cs="Times New Roman"/>
          <w:sz w:val="24"/>
          <w:szCs w:val="24"/>
        </w:rPr>
      </w:pPr>
      <w:r w:rsidRPr="00EF3287">
        <w:rPr>
          <w:rFonts w:cs="Times New Roman"/>
          <w:sz w:val="24"/>
          <w:szCs w:val="24"/>
        </w:rPr>
        <w:t xml:space="preserve">Государственный Эрмитаж : [сайт]. – Санкт-Петербург, 1998. – URL: http://www.hermitagemuseum.org/wps/portal/hermitage (дата обращения: 16.08.2017). </w:t>
      </w:r>
    </w:p>
    <w:p w14:paraId="758C026F" w14:textId="77777777" w:rsidR="00EE3D95" w:rsidRPr="00EF3287" w:rsidRDefault="00EE3D95" w:rsidP="00EE3D95">
      <w:pPr>
        <w:pStyle w:val="a9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left"/>
        <w:rPr>
          <w:rFonts w:cs="Times New Roman"/>
          <w:sz w:val="24"/>
          <w:szCs w:val="24"/>
        </w:rPr>
      </w:pPr>
      <w:r w:rsidRPr="00EF3287">
        <w:rPr>
          <w:rFonts w:cs="Times New Roman"/>
          <w:sz w:val="24"/>
          <w:szCs w:val="24"/>
        </w:rPr>
        <w:t>ТАСС :  информационное агентство России :  [сайт]. – Москва, 1999. – URL: http://tass.ru (дата обращения: 26.05.2018).</w:t>
      </w:r>
    </w:p>
    <w:p w14:paraId="174651BD" w14:textId="77777777" w:rsidR="00EE3D95" w:rsidRPr="00EF3287" w:rsidRDefault="00EE3D95" w:rsidP="00EE3D95">
      <w:pPr>
        <w:rPr>
          <w:rFonts w:ascii="Times New Roman" w:hAnsi="Times New Roman" w:cs="Times New Roman"/>
          <w:b/>
          <w:sz w:val="24"/>
          <w:szCs w:val="24"/>
        </w:rPr>
      </w:pPr>
      <w:r w:rsidRPr="00EF3287">
        <w:rPr>
          <w:rFonts w:ascii="Times New Roman" w:hAnsi="Times New Roman" w:cs="Times New Roman"/>
          <w:b/>
          <w:sz w:val="24"/>
          <w:szCs w:val="24"/>
        </w:rPr>
        <w:t>Видеоматериалы:</w:t>
      </w:r>
    </w:p>
    <w:p w14:paraId="7FBA8B69" w14:textId="77777777" w:rsidR="00EE3D95" w:rsidRPr="00EF3287" w:rsidRDefault="00EE3D95" w:rsidP="00EE3D95">
      <w:pPr>
        <w:pStyle w:val="a9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left"/>
        <w:rPr>
          <w:rFonts w:cs="Times New Roman"/>
          <w:sz w:val="24"/>
          <w:szCs w:val="24"/>
        </w:rPr>
      </w:pPr>
      <w:r w:rsidRPr="00EF3287">
        <w:rPr>
          <w:rFonts w:cs="Times New Roman"/>
          <w:sz w:val="24"/>
          <w:szCs w:val="24"/>
        </w:rPr>
        <w:t xml:space="preserve">Костина, С. В Казани стартует Чемпионат мира по профессиональному мастерству </w:t>
      </w:r>
      <w:proofErr w:type="spellStart"/>
      <w:r w:rsidRPr="00EF3287">
        <w:rPr>
          <w:rFonts w:cs="Times New Roman"/>
          <w:sz w:val="24"/>
          <w:szCs w:val="24"/>
        </w:rPr>
        <w:t>WorldSkills</w:t>
      </w:r>
      <w:proofErr w:type="spellEnd"/>
      <w:r w:rsidRPr="00EF3287">
        <w:rPr>
          <w:rFonts w:cs="Times New Roman"/>
          <w:sz w:val="24"/>
          <w:szCs w:val="24"/>
        </w:rPr>
        <w:t xml:space="preserve"> : [видео] / С. Костина // Первый канал : [сайт]. — URL: https://www.1tv.ru/news/ 2019-08-22/370883-v_kazani_startuet_chempionat_mira_po_professionalnomu_masterstvu_ </w:t>
      </w:r>
      <w:proofErr w:type="spellStart"/>
      <w:r w:rsidRPr="00EF3287">
        <w:rPr>
          <w:rFonts w:cs="Times New Roman"/>
          <w:sz w:val="24"/>
          <w:szCs w:val="24"/>
        </w:rPr>
        <w:t>worldskills</w:t>
      </w:r>
      <w:proofErr w:type="spellEnd"/>
      <w:r w:rsidRPr="00EF3287">
        <w:rPr>
          <w:rFonts w:cs="Times New Roman"/>
          <w:sz w:val="24"/>
          <w:szCs w:val="24"/>
        </w:rPr>
        <w:t>. — Дата публикации: 22 авг. 2019.</w:t>
      </w:r>
    </w:p>
    <w:p w14:paraId="32832D7C" w14:textId="77777777" w:rsidR="00EE3D95" w:rsidRPr="00EF3287" w:rsidRDefault="00EE3D95" w:rsidP="00EE3D95">
      <w:pPr>
        <w:rPr>
          <w:rFonts w:ascii="Times New Roman" w:hAnsi="Times New Roman" w:cs="Times New Roman"/>
          <w:b/>
          <w:sz w:val="24"/>
          <w:szCs w:val="24"/>
        </w:rPr>
      </w:pPr>
      <w:r w:rsidRPr="00EF3287">
        <w:rPr>
          <w:rFonts w:ascii="Times New Roman" w:hAnsi="Times New Roman" w:cs="Times New Roman"/>
          <w:b/>
          <w:sz w:val="24"/>
          <w:szCs w:val="24"/>
        </w:rPr>
        <w:t xml:space="preserve">Видеоматериалы из </w:t>
      </w:r>
      <w:proofErr w:type="spellStart"/>
      <w:r w:rsidRPr="00EF3287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</w:p>
    <w:p w14:paraId="6D74CF14" w14:textId="77777777" w:rsidR="00EE3D95" w:rsidRPr="00EF3287" w:rsidRDefault="00EE3D95" w:rsidP="00EE3D95">
      <w:pPr>
        <w:pStyle w:val="a9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left"/>
        <w:rPr>
          <w:rFonts w:cs="Times New Roman"/>
          <w:sz w:val="24"/>
          <w:szCs w:val="24"/>
        </w:rPr>
      </w:pPr>
      <w:proofErr w:type="spellStart"/>
      <w:r w:rsidRPr="00EF3287">
        <w:rPr>
          <w:rFonts w:cs="Times New Roman"/>
          <w:sz w:val="24"/>
          <w:szCs w:val="24"/>
          <w:lang w:val="en-US"/>
        </w:rPr>
        <w:t>Sloterdijks</w:t>
      </w:r>
      <w:proofErr w:type="spellEnd"/>
      <w:r w:rsidRPr="00EF328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EF3287">
        <w:rPr>
          <w:rFonts w:cs="Times New Roman"/>
          <w:sz w:val="24"/>
          <w:szCs w:val="24"/>
          <w:lang w:val="en-US"/>
        </w:rPr>
        <w:t>Piter</w:t>
      </w:r>
      <w:proofErr w:type="spellEnd"/>
      <w:r w:rsidRPr="00EF3287">
        <w:rPr>
          <w:rFonts w:cs="Times New Roman"/>
          <w:sz w:val="24"/>
          <w:szCs w:val="24"/>
          <w:lang w:val="en-US"/>
        </w:rPr>
        <w:t xml:space="preserve">.  </w:t>
      </w:r>
      <w:proofErr w:type="spellStart"/>
      <w:r w:rsidRPr="00EF3287">
        <w:rPr>
          <w:rFonts w:cs="Times New Roman"/>
          <w:sz w:val="24"/>
          <w:szCs w:val="24"/>
          <w:lang w:val="en-US"/>
        </w:rPr>
        <w:t>Theorie</w:t>
      </w:r>
      <w:proofErr w:type="spellEnd"/>
      <w:r w:rsidRPr="00EF3287">
        <w:rPr>
          <w:rFonts w:cs="Times New Roman"/>
          <w:sz w:val="24"/>
          <w:szCs w:val="24"/>
          <w:lang w:val="en-US"/>
        </w:rPr>
        <w:t xml:space="preserve"> des </w:t>
      </w:r>
      <w:proofErr w:type="spellStart"/>
      <w:r w:rsidRPr="00EF3287">
        <w:rPr>
          <w:rFonts w:cs="Times New Roman"/>
          <w:sz w:val="24"/>
          <w:szCs w:val="24"/>
          <w:lang w:val="en-US"/>
        </w:rPr>
        <w:t>Fundamentalismus</w:t>
      </w:r>
      <w:proofErr w:type="spellEnd"/>
      <w:r w:rsidRPr="00EF3287">
        <w:rPr>
          <w:rFonts w:cs="Times New Roman"/>
          <w:sz w:val="24"/>
          <w:szCs w:val="24"/>
          <w:lang w:val="en-US"/>
        </w:rPr>
        <w:t xml:space="preserve"> [</w:t>
      </w:r>
      <w:r w:rsidRPr="00EF3287">
        <w:rPr>
          <w:rFonts w:cs="Times New Roman"/>
          <w:sz w:val="24"/>
          <w:szCs w:val="24"/>
        </w:rPr>
        <w:t>видеозапись</w:t>
      </w:r>
      <w:r w:rsidRPr="00EF3287">
        <w:rPr>
          <w:rFonts w:cs="Times New Roman"/>
          <w:sz w:val="24"/>
          <w:szCs w:val="24"/>
          <w:lang w:val="en-US"/>
        </w:rPr>
        <w:t xml:space="preserve"> </w:t>
      </w:r>
      <w:r w:rsidRPr="00EF3287">
        <w:rPr>
          <w:rFonts w:cs="Times New Roman"/>
          <w:sz w:val="24"/>
          <w:szCs w:val="24"/>
        </w:rPr>
        <w:t>лекции</w:t>
      </w:r>
      <w:r w:rsidRPr="00EF3287">
        <w:rPr>
          <w:rFonts w:cs="Times New Roman"/>
          <w:sz w:val="24"/>
          <w:szCs w:val="24"/>
          <w:lang w:val="en-US"/>
        </w:rPr>
        <w:t xml:space="preserve"> </w:t>
      </w:r>
      <w:r w:rsidRPr="00EF3287">
        <w:rPr>
          <w:rFonts w:cs="Times New Roman"/>
          <w:sz w:val="24"/>
          <w:szCs w:val="24"/>
        </w:rPr>
        <w:t>П</w:t>
      </w:r>
      <w:r w:rsidRPr="00EF3287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EF3287">
        <w:rPr>
          <w:rFonts w:cs="Times New Roman"/>
          <w:sz w:val="24"/>
          <w:szCs w:val="24"/>
        </w:rPr>
        <w:t>Слотердайка</w:t>
      </w:r>
      <w:proofErr w:type="spellEnd"/>
      <w:r w:rsidRPr="00EF3287">
        <w:rPr>
          <w:rFonts w:cs="Times New Roman"/>
          <w:sz w:val="24"/>
          <w:szCs w:val="24"/>
          <w:lang w:val="en-US"/>
        </w:rPr>
        <w:t xml:space="preserve">] // YouTube. </w:t>
      </w:r>
      <w:r w:rsidRPr="00EF3287">
        <w:rPr>
          <w:rFonts w:cs="Times New Roman"/>
          <w:sz w:val="24"/>
          <w:szCs w:val="24"/>
        </w:rPr>
        <w:t>28 января 2007. - URL: http://www.youtube.com/watch?v=i9BOYVE46Nw&amp;feature=related (дата обращения: 14.04.2018)</w:t>
      </w:r>
    </w:p>
    <w:p w14:paraId="353914B9" w14:textId="77777777" w:rsidR="00EE3D95" w:rsidRPr="00EF3287" w:rsidRDefault="00EE3D95" w:rsidP="00EE3D95">
      <w:pPr>
        <w:pStyle w:val="a9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left"/>
        <w:rPr>
          <w:rFonts w:cs="Times New Roman"/>
          <w:sz w:val="24"/>
          <w:szCs w:val="24"/>
        </w:rPr>
      </w:pPr>
      <w:r w:rsidRPr="00EF3287">
        <w:rPr>
          <w:rFonts w:cs="Times New Roman"/>
          <w:sz w:val="24"/>
          <w:szCs w:val="24"/>
          <w:lang w:val="en-US"/>
        </w:rPr>
        <w:t>2NE1. I Don’t Care [</w:t>
      </w:r>
      <w:r w:rsidRPr="00EF3287">
        <w:rPr>
          <w:rFonts w:cs="Times New Roman"/>
          <w:sz w:val="24"/>
          <w:szCs w:val="24"/>
        </w:rPr>
        <w:t>видеоклип</w:t>
      </w:r>
      <w:r w:rsidRPr="00EF3287">
        <w:rPr>
          <w:rFonts w:cs="Times New Roman"/>
          <w:sz w:val="24"/>
          <w:szCs w:val="24"/>
          <w:lang w:val="en-US"/>
        </w:rPr>
        <w:t xml:space="preserve">] // YouTube. </w:t>
      </w:r>
      <w:r w:rsidRPr="00EF3287">
        <w:rPr>
          <w:rFonts w:cs="Times New Roman"/>
          <w:sz w:val="24"/>
          <w:szCs w:val="24"/>
        </w:rPr>
        <w:t>26 августа 2009. - URL: http://www.youtube.com/watch?v=4MgAxMO1KD0&amp;feature=relmfu (дата обращения: 14.04.2018).</w:t>
      </w:r>
    </w:p>
    <w:p w14:paraId="69DCCAC1" w14:textId="77777777" w:rsidR="00EE3D95" w:rsidRPr="00EF3287" w:rsidRDefault="00EE3D95" w:rsidP="00EE3D95">
      <w:pPr>
        <w:rPr>
          <w:rFonts w:ascii="Times New Roman" w:hAnsi="Times New Roman" w:cs="Times New Roman"/>
          <w:b/>
          <w:sz w:val="24"/>
          <w:szCs w:val="24"/>
        </w:rPr>
      </w:pPr>
      <w:r w:rsidRPr="00EF3287">
        <w:rPr>
          <w:rFonts w:ascii="Times New Roman" w:hAnsi="Times New Roman" w:cs="Times New Roman"/>
          <w:b/>
          <w:sz w:val="24"/>
          <w:szCs w:val="24"/>
        </w:rPr>
        <w:t>ГДЕ?</w:t>
      </w:r>
    </w:p>
    <w:p w14:paraId="565B4E3D" w14:textId="77777777" w:rsidR="00EE3D95" w:rsidRPr="00EF3287" w:rsidRDefault="00EE3D95" w:rsidP="00EE3D95">
      <w:pPr>
        <w:rPr>
          <w:rFonts w:ascii="Times New Roman" w:hAnsi="Times New Roman" w:cs="Times New Roman"/>
          <w:sz w:val="24"/>
          <w:szCs w:val="24"/>
        </w:rPr>
      </w:pPr>
      <w:r w:rsidRPr="00EF3287">
        <w:rPr>
          <w:rFonts w:ascii="Times New Roman" w:hAnsi="Times New Roman" w:cs="Times New Roman"/>
          <w:sz w:val="24"/>
          <w:szCs w:val="24"/>
        </w:rPr>
        <w:t>1</w:t>
      </w:r>
      <w:r w:rsidRPr="00EF3287">
        <w:rPr>
          <w:rFonts w:ascii="Times New Roman" w:hAnsi="Times New Roman" w:cs="Times New Roman"/>
          <w:b/>
          <w:sz w:val="24"/>
          <w:szCs w:val="24"/>
        </w:rPr>
        <w:t>. В модуле.</w:t>
      </w:r>
      <w:r w:rsidRPr="00EF3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56B3B" w14:textId="77777777" w:rsidR="00EE3D95" w:rsidRPr="00EF3287" w:rsidRDefault="00EE3D95" w:rsidP="00EE3D95">
      <w:pPr>
        <w:rPr>
          <w:rFonts w:ascii="Times New Roman" w:hAnsi="Times New Roman" w:cs="Times New Roman"/>
          <w:sz w:val="24"/>
          <w:szCs w:val="24"/>
        </w:rPr>
      </w:pPr>
      <w:r w:rsidRPr="00EF3287">
        <w:rPr>
          <w:rFonts w:ascii="Times New Roman" w:hAnsi="Times New Roman" w:cs="Times New Roman"/>
          <w:sz w:val="24"/>
          <w:szCs w:val="24"/>
        </w:rPr>
        <w:t>Мы предлагаем нумеровать и подписывать аудиовизуальные материалы (например, Видео 1, Видео 2, Картинка 1, Картинка 2, Аудио 1, Аудио 2 и т.д.) В описании к модулю был создан специальное поле для указания списка источников.</w:t>
      </w:r>
    </w:p>
    <w:p w14:paraId="217F6D95" w14:textId="77777777" w:rsidR="00EE3D95" w:rsidRPr="00EF3287" w:rsidRDefault="00EE3D95" w:rsidP="00EE3D95">
      <w:pPr>
        <w:rPr>
          <w:rFonts w:ascii="Times New Roman" w:hAnsi="Times New Roman" w:cs="Times New Roman"/>
          <w:sz w:val="24"/>
          <w:szCs w:val="24"/>
        </w:rPr>
      </w:pPr>
    </w:p>
    <w:p w14:paraId="309BBAFB" w14:textId="77777777" w:rsidR="00EE3D95" w:rsidRPr="00EF3287" w:rsidRDefault="00EE3D95" w:rsidP="00EE3D95">
      <w:pPr>
        <w:rPr>
          <w:rFonts w:ascii="Times New Roman" w:hAnsi="Times New Roman" w:cs="Times New Roman"/>
          <w:sz w:val="24"/>
          <w:szCs w:val="24"/>
        </w:rPr>
      </w:pPr>
    </w:p>
    <w:p w14:paraId="6160FE75" w14:textId="77777777" w:rsidR="00EE3D95" w:rsidRPr="00EF3287" w:rsidRDefault="00EE3D95" w:rsidP="00EE3D95">
      <w:pPr>
        <w:rPr>
          <w:rFonts w:ascii="Times New Roman" w:hAnsi="Times New Roman" w:cs="Times New Roman"/>
          <w:sz w:val="24"/>
          <w:szCs w:val="24"/>
        </w:rPr>
      </w:pPr>
      <w:r w:rsidRPr="00EF328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F32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4A8D0E" wp14:editId="6E1228C7">
            <wp:extent cx="5654606" cy="3949700"/>
            <wp:effectExtent l="0" t="0" r="3810" b="0"/>
            <wp:docPr id="1" name="Рисунок 1" descr="D:\Мои документы С\ТГУ\English Patient\image_2020_07_21T12_30_13_161Z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 С\ТГУ\English Patient\image_2020_07_21T12_30_13_161Z_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071" cy="3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EAF16" w14:textId="77777777" w:rsidR="00EE3D95" w:rsidRPr="00EF3287" w:rsidRDefault="00EE3D95" w:rsidP="00EE3D95">
      <w:pPr>
        <w:rPr>
          <w:rFonts w:ascii="Times New Roman" w:hAnsi="Times New Roman" w:cs="Times New Roman"/>
          <w:sz w:val="24"/>
          <w:szCs w:val="24"/>
        </w:rPr>
      </w:pPr>
    </w:p>
    <w:p w14:paraId="0B5FBE01" w14:textId="77777777" w:rsidR="00EE3D95" w:rsidRPr="00EF3287" w:rsidRDefault="00EE3D95" w:rsidP="00EE3D95">
      <w:pPr>
        <w:rPr>
          <w:rFonts w:ascii="Times New Roman" w:hAnsi="Times New Roman" w:cs="Times New Roman"/>
          <w:sz w:val="24"/>
          <w:szCs w:val="24"/>
        </w:rPr>
      </w:pPr>
      <w:r w:rsidRPr="00EF3287">
        <w:rPr>
          <w:rFonts w:ascii="Times New Roman" w:hAnsi="Times New Roman" w:cs="Times New Roman"/>
          <w:sz w:val="24"/>
          <w:szCs w:val="24"/>
        </w:rPr>
        <w:t>В это поле вы и вписываете все ссылки, нумеруя их также, как обозначали в тексте модуля (Видео 1, Видео 2, Картинка 1, Картинка 2, Аудио 1, Аудио 2 и т.д.)</w:t>
      </w:r>
    </w:p>
    <w:p w14:paraId="7308EC20" w14:textId="77777777" w:rsidR="00EE3D95" w:rsidRPr="00EF3287" w:rsidRDefault="00EE3D95" w:rsidP="00EE3D95">
      <w:pPr>
        <w:rPr>
          <w:rFonts w:ascii="Times New Roman" w:hAnsi="Times New Roman" w:cs="Times New Roman"/>
          <w:b/>
          <w:sz w:val="24"/>
          <w:szCs w:val="24"/>
        </w:rPr>
      </w:pPr>
      <w:r w:rsidRPr="00EF3287">
        <w:rPr>
          <w:rFonts w:ascii="Times New Roman" w:hAnsi="Times New Roman" w:cs="Times New Roman"/>
          <w:b/>
          <w:sz w:val="24"/>
          <w:szCs w:val="24"/>
        </w:rPr>
        <w:t xml:space="preserve">2. В видео. </w:t>
      </w:r>
    </w:p>
    <w:p w14:paraId="38577792" w14:textId="77777777" w:rsidR="00EE3D95" w:rsidRPr="00EF3287" w:rsidRDefault="00EE3D95" w:rsidP="00EE3D95">
      <w:pPr>
        <w:rPr>
          <w:rFonts w:ascii="Times New Roman" w:hAnsi="Times New Roman" w:cs="Times New Roman"/>
          <w:sz w:val="24"/>
          <w:szCs w:val="24"/>
        </w:rPr>
      </w:pPr>
      <w:r w:rsidRPr="00EF3287">
        <w:rPr>
          <w:rFonts w:ascii="Times New Roman" w:hAnsi="Times New Roman" w:cs="Times New Roman"/>
          <w:sz w:val="24"/>
          <w:szCs w:val="24"/>
        </w:rPr>
        <w:t xml:space="preserve">При загрузке новых видео отрывков на Платформу, в поле </w:t>
      </w:r>
      <w:r w:rsidRPr="00EF3287">
        <w:rPr>
          <w:rFonts w:ascii="Times New Roman" w:hAnsi="Times New Roman" w:cs="Times New Roman"/>
          <w:color w:val="00B0F0"/>
          <w:sz w:val="24"/>
          <w:szCs w:val="24"/>
        </w:rPr>
        <w:t>«Комментарий»</w:t>
      </w:r>
      <w:r w:rsidRPr="00EF3287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Pr="00EF3287">
        <w:rPr>
          <w:rFonts w:ascii="Times New Roman" w:hAnsi="Times New Roman" w:cs="Times New Roman"/>
          <w:sz w:val="24"/>
          <w:szCs w:val="24"/>
        </w:rPr>
        <w:t xml:space="preserve">пожалуйста, укажите название источника (например, </w:t>
      </w:r>
      <w:r w:rsidRPr="00EF3287">
        <w:rPr>
          <w:rFonts w:ascii="Times New Roman" w:hAnsi="Times New Roman" w:cs="Times New Roman"/>
          <w:sz w:val="24"/>
          <w:szCs w:val="24"/>
          <w:lang w:val="en-US"/>
        </w:rPr>
        <w:t>Pretty</w:t>
      </w:r>
      <w:r w:rsidRPr="00EF3287">
        <w:rPr>
          <w:rFonts w:ascii="Times New Roman" w:hAnsi="Times New Roman" w:cs="Times New Roman"/>
          <w:sz w:val="24"/>
          <w:szCs w:val="24"/>
        </w:rPr>
        <w:t xml:space="preserve"> </w:t>
      </w:r>
      <w:r w:rsidRPr="00EF3287">
        <w:rPr>
          <w:rFonts w:ascii="Times New Roman" w:hAnsi="Times New Roman" w:cs="Times New Roman"/>
          <w:sz w:val="24"/>
          <w:szCs w:val="24"/>
          <w:lang w:val="en-US"/>
        </w:rPr>
        <w:t>woman</w:t>
      </w:r>
      <w:r w:rsidRPr="00EF3287">
        <w:rPr>
          <w:rFonts w:ascii="Times New Roman" w:hAnsi="Times New Roman" w:cs="Times New Roman"/>
          <w:sz w:val="24"/>
          <w:szCs w:val="24"/>
        </w:rPr>
        <w:t xml:space="preserve">, </w:t>
      </w:r>
      <w:r w:rsidRPr="00EF3287">
        <w:rPr>
          <w:rFonts w:ascii="Times New Roman" w:hAnsi="Times New Roman" w:cs="Times New Roman"/>
          <w:sz w:val="24"/>
          <w:szCs w:val="24"/>
          <w:lang w:val="en-US"/>
        </w:rPr>
        <w:t>movie</w:t>
      </w:r>
      <w:r w:rsidRPr="00EF3287">
        <w:rPr>
          <w:rFonts w:ascii="Times New Roman" w:hAnsi="Times New Roman" w:cs="Times New Roman"/>
          <w:sz w:val="24"/>
          <w:szCs w:val="24"/>
        </w:rPr>
        <w:t xml:space="preserve">, 1990), а в поле </w:t>
      </w:r>
      <w:r w:rsidRPr="00EF3287">
        <w:rPr>
          <w:rFonts w:ascii="Times New Roman" w:hAnsi="Times New Roman" w:cs="Times New Roman"/>
          <w:color w:val="FF0000"/>
          <w:sz w:val="24"/>
          <w:szCs w:val="24"/>
        </w:rPr>
        <w:t xml:space="preserve">«Ссылка на источник» </w:t>
      </w:r>
      <w:r w:rsidRPr="00EF3287">
        <w:rPr>
          <w:rFonts w:ascii="Times New Roman" w:hAnsi="Times New Roman" w:cs="Times New Roman"/>
          <w:sz w:val="24"/>
          <w:szCs w:val="24"/>
        </w:rPr>
        <w:t>вставьте ссылку на источник (например, https://www.youtube.com/watch?v=tSWpPkg3K5Q).</w:t>
      </w:r>
    </w:p>
    <w:p w14:paraId="0E92DDE8" w14:textId="77777777" w:rsidR="00EE3D95" w:rsidRDefault="00EE3D95" w:rsidP="00EE3D95">
      <w:pPr>
        <w:rPr>
          <w:sz w:val="24"/>
          <w:szCs w:val="24"/>
        </w:rPr>
      </w:pPr>
      <w:r w:rsidRPr="001A68E6">
        <w:rPr>
          <w:noProof/>
          <w:sz w:val="24"/>
          <w:szCs w:val="24"/>
        </w:rPr>
        <w:lastRenderedPageBreak/>
        <w:drawing>
          <wp:inline distT="0" distB="0" distL="0" distR="0" wp14:anchorId="49B33A33" wp14:editId="7BCCA38B">
            <wp:extent cx="5057775" cy="4996096"/>
            <wp:effectExtent l="0" t="0" r="0" b="0"/>
            <wp:docPr id="13" name="Рисунок 13" descr="D:\Мои документы С\ТГУ\English Patient\Untitle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 С\ТГУ\English Patient\Untitled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99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7B3CC" w14:textId="77777777" w:rsidR="00EE3D95" w:rsidRDefault="00EE3D95" w:rsidP="00EE3D95">
      <w:pPr>
        <w:rPr>
          <w:sz w:val="24"/>
          <w:szCs w:val="24"/>
        </w:rPr>
      </w:pPr>
    </w:p>
    <w:p w14:paraId="46995A86" w14:textId="77777777" w:rsidR="00EE3D95" w:rsidRPr="00DB616A" w:rsidRDefault="00EE3D95" w:rsidP="00EE3D95">
      <w:pPr>
        <w:rPr>
          <w:sz w:val="24"/>
          <w:szCs w:val="24"/>
        </w:rPr>
      </w:pPr>
    </w:p>
    <w:p w14:paraId="0432901D" w14:textId="77777777" w:rsidR="002C4821" w:rsidRDefault="002C4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CF5C50" w14:textId="77777777" w:rsidR="002C4821" w:rsidRDefault="002C4821" w:rsidP="002C4821">
      <w:r w:rsidRPr="00A52B4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04D0C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Критерии экспертизы модулей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2C4821" w:rsidRPr="00F626B0" w14:paraId="2FE8A9CB" w14:textId="77777777" w:rsidTr="002C4821">
        <w:tc>
          <w:tcPr>
            <w:tcW w:w="5665" w:type="dxa"/>
          </w:tcPr>
          <w:p w14:paraId="08153040" w14:textId="77777777" w:rsidR="002C4821" w:rsidRPr="00F626B0" w:rsidRDefault="002C4821" w:rsidP="002C4821">
            <w:pPr>
              <w:ind w:firstLine="164"/>
              <w:rPr>
                <w:rFonts w:cs="Times New Roman"/>
                <w:b/>
                <w:sz w:val="24"/>
                <w:szCs w:val="24"/>
              </w:rPr>
            </w:pPr>
            <w:r w:rsidRPr="00F626B0">
              <w:rPr>
                <w:rFonts w:cs="Times New Roman"/>
                <w:b/>
                <w:sz w:val="24"/>
                <w:szCs w:val="24"/>
              </w:rPr>
              <w:t>I. Модуль</w:t>
            </w:r>
          </w:p>
        </w:tc>
      </w:tr>
      <w:tr w:rsidR="002C4821" w:rsidRPr="00F626B0" w14:paraId="5E06FF9F" w14:textId="77777777" w:rsidTr="002C4821">
        <w:tc>
          <w:tcPr>
            <w:tcW w:w="5665" w:type="dxa"/>
          </w:tcPr>
          <w:p w14:paraId="0BC6A079" w14:textId="77777777" w:rsidR="002C4821" w:rsidRPr="00F626B0" w:rsidRDefault="002C4821" w:rsidP="002C4821">
            <w:pPr>
              <w:ind w:firstLine="164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1.</w:t>
            </w:r>
            <w:r w:rsidRPr="00F626B0">
              <w:rPr>
                <w:rFonts w:cs="Times New Roman"/>
                <w:sz w:val="24"/>
                <w:szCs w:val="24"/>
              </w:rPr>
              <w:tab/>
              <w:t>Соответствие заявленной теме</w:t>
            </w:r>
          </w:p>
        </w:tc>
      </w:tr>
      <w:tr w:rsidR="002C4821" w:rsidRPr="00F626B0" w14:paraId="2AB77528" w14:textId="77777777" w:rsidTr="002C4821">
        <w:tc>
          <w:tcPr>
            <w:tcW w:w="5665" w:type="dxa"/>
          </w:tcPr>
          <w:p w14:paraId="4D896368" w14:textId="77777777" w:rsidR="002C4821" w:rsidRPr="00F626B0" w:rsidRDefault="002C4821" w:rsidP="002C4821">
            <w:pPr>
              <w:ind w:firstLine="164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2.</w:t>
            </w:r>
            <w:r w:rsidRPr="00F626B0">
              <w:rPr>
                <w:rFonts w:cs="Times New Roman"/>
                <w:sz w:val="24"/>
                <w:szCs w:val="24"/>
              </w:rPr>
              <w:tab/>
              <w:t>Объём (не больше 45 мин.)</w:t>
            </w:r>
          </w:p>
        </w:tc>
      </w:tr>
      <w:tr w:rsidR="002C4821" w:rsidRPr="00F626B0" w14:paraId="0394C182" w14:textId="77777777" w:rsidTr="002C4821">
        <w:tc>
          <w:tcPr>
            <w:tcW w:w="5665" w:type="dxa"/>
          </w:tcPr>
          <w:p w14:paraId="5B165A58" w14:textId="77777777" w:rsidR="002C4821" w:rsidRPr="00F626B0" w:rsidRDefault="002C4821" w:rsidP="002C4821">
            <w:pPr>
              <w:ind w:firstLine="164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</w:t>
            </w:r>
            <w:r w:rsidRPr="00F626B0">
              <w:rPr>
                <w:rFonts w:cs="Times New Roman"/>
                <w:sz w:val="24"/>
                <w:szCs w:val="24"/>
              </w:rPr>
              <w:tab/>
              <w:t>Компоненты:</w:t>
            </w:r>
          </w:p>
        </w:tc>
      </w:tr>
      <w:tr w:rsidR="002C4821" w:rsidRPr="00F626B0" w14:paraId="5B9C4517" w14:textId="77777777" w:rsidTr="002C4821">
        <w:tc>
          <w:tcPr>
            <w:tcW w:w="5665" w:type="dxa"/>
          </w:tcPr>
          <w:p w14:paraId="7CD03C0A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3.1.</w:t>
            </w:r>
            <w:r w:rsidRPr="00F626B0">
              <w:rPr>
                <w:rFonts w:cs="Times New Roman"/>
                <w:sz w:val="24"/>
                <w:szCs w:val="24"/>
              </w:rPr>
              <w:tab/>
              <w:t>Название</w:t>
            </w:r>
          </w:p>
        </w:tc>
      </w:tr>
      <w:tr w:rsidR="002C4821" w:rsidRPr="00F626B0" w14:paraId="2574BB9C" w14:textId="77777777" w:rsidTr="002C4821">
        <w:tc>
          <w:tcPr>
            <w:tcW w:w="5665" w:type="dxa"/>
          </w:tcPr>
          <w:p w14:paraId="15136E22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3.2.</w:t>
            </w:r>
            <w:r w:rsidRPr="00F626B0">
              <w:rPr>
                <w:rFonts w:cs="Times New Roman"/>
                <w:sz w:val="24"/>
                <w:szCs w:val="24"/>
              </w:rPr>
              <w:tab/>
              <w:t xml:space="preserve">Инструкции: </w:t>
            </w:r>
          </w:p>
        </w:tc>
      </w:tr>
      <w:tr w:rsidR="002C4821" w:rsidRPr="00F626B0" w14:paraId="71F1EB66" w14:textId="77777777" w:rsidTr="002C4821">
        <w:tc>
          <w:tcPr>
            <w:tcW w:w="5665" w:type="dxa"/>
          </w:tcPr>
          <w:p w14:paraId="0A4E1E6D" w14:textId="77777777" w:rsidR="002C4821" w:rsidRPr="00F626B0" w:rsidRDefault="002C4821" w:rsidP="002C4821">
            <w:pPr>
              <w:ind w:firstLine="873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3.2.1.</w:t>
            </w:r>
            <w:r w:rsidRPr="00F626B0">
              <w:rPr>
                <w:rFonts w:cs="Times New Roman"/>
                <w:sz w:val="24"/>
                <w:szCs w:val="24"/>
              </w:rPr>
              <w:tab/>
              <w:t xml:space="preserve">Аннотация </w:t>
            </w:r>
          </w:p>
        </w:tc>
      </w:tr>
      <w:tr w:rsidR="002C4821" w:rsidRPr="00F626B0" w14:paraId="0CFD053A" w14:textId="77777777" w:rsidTr="002C4821">
        <w:tc>
          <w:tcPr>
            <w:tcW w:w="5665" w:type="dxa"/>
          </w:tcPr>
          <w:p w14:paraId="68E0A3E9" w14:textId="77777777" w:rsidR="002C4821" w:rsidRPr="00F626B0" w:rsidRDefault="002C4821" w:rsidP="002C4821">
            <w:pPr>
              <w:ind w:firstLine="873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3.2.2.</w:t>
            </w:r>
            <w:r w:rsidRPr="00F626B0">
              <w:rPr>
                <w:rFonts w:cs="Times New Roman"/>
                <w:sz w:val="24"/>
                <w:szCs w:val="24"/>
              </w:rPr>
              <w:tab/>
              <w:t>Цель модуля</w:t>
            </w:r>
          </w:p>
        </w:tc>
      </w:tr>
      <w:tr w:rsidR="002C4821" w:rsidRPr="00F626B0" w14:paraId="5B665305" w14:textId="77777777" w:rsidTr="002C4821">
        <w:tc>
          <w:tcPr>
            <w:tcW w:w="5665" w:type="dxa"/>
          </w:tcPr>
          <w:p w14:paraId="61BE44E8" w14:textId="77777777" w:rsidR="002C4821" w:rsidRPr="00F626B0" w:rsidRDefault="002C4821" w:rsidP="002C4821">
            <w:pPr>
              <w:ind w:firstLine="873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3.2.3.</w:t>
            </w:r>
            <w:r w:rsidRPr="00F626B0">
              <w:rPr>
                <w:rFonts w:cs="Times New Roman"/>
                <w:sz w:val="24"/>
                <w:szCs w:val="24"/>
              </w:rPr>
              <w:tab/>
              <w:t>Приблизительное время на изучение</w:t>
            </w:r>
          </w:p>
        </w:tc>
      </w:tr>
      <w:tr w:rsidR="002C4821" w:rsidRPr="00F626B0" w14:paraId="2F39E0E7" w14:textId="77777777" w:rsidTr="002C4821">
        <w:tc>
          <w:tcPr>
            <w:tcW w:w="5665" w:type="dxa"/>
          </w:tcPr>
          <w:p w14:paraId="7F8BBF61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3.3.</w:t>
            </w:r>
            <w:r w:rsidRPr="00F626B0">
              <w:rPr>
                <w:rFonts w:cs="Times New Roman"/>
                <w:sz w:val="24"/>
                <w:szCs w:val="24"/>
              </w:rPr>
              <w:tab/>
              <w:t>Текст (</w:t>
            </w:r>
            <w:proofErr w:type="spellStart"/>
            <w:r w:rsidRPr="00F626B0">
              <w:rPr>
                <w:rFonts w:cs="Times New Roman"/>
                <w:sz w:val="24"/>
                <w:szCs w:val="24"/>
              </w:rPr>
              <w:t>лексич</w:t>
            </w:r>
            <w:proofErr w:type="spellEnd"/>
            <w:r w:rsidRPr="00F626B0">
              <w:rPr>
                <w:rFonts w:cs="Times New Roman"/>
                <w:sz w:val="24"/>
                <w:szCs w:val="24"/>
              </w:rPr>
              <w:t>./грам. комментарий</w:t>
            </w:r>
          </w:p>
        </w:tc>
      </w:tr>
      <w:tr w:rsidR="002C4821" w:rsidRPr="00F626B0" w14:paraId="74D4CB4D" w14:textId="77777777" w:rsidTr="002C4821">
        <w:tc>
          <w:tcPr>
            <w:tcW w:w="5665" w:type="dxa"/>
          </w:tcPr>
          <w:p w14:paraId="5A75D0B6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3.4.</w:t>
            </w:r>
            <w:r w:rsidRPr="00F626B0">
              <w:rPr>
                <w:rFonts w:cs="Times New Roman"/>
                <w:sz w:val="24"/>
                <w:szCs w:val="24"/>
              </w:rPr>
              <w:tab/>
              <w:t>Видеофрагменты (3+)</w:t>
            </w:r>
          </w:p>
        </w:tc>
      </w:tr>
      <w:tr w:rsidR="002C4821" w:rsidRPr="00F626B0" w14:paraId="61EA8F67" w14:textId="77777777" w:rsidTr="002C4821">
        <w:tc>
          <w:tcPr>
            <w:tcW w:w="5665" w:type="dxa"/>
          </w:tcPr>
          <w:p w14:paraId="22884C79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3.5.</w:t>
            </w:r>
            <w:r w:rsidRPr="00F626B0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F626B0">
              <w:rPr>
                <w:rFonts w:cs="Times New Roman"/>
                <w:sz w:val="24"/>
                <w:szCs w:val="24"/>
              </w:rPr>
              <w:t>Скртипты</w:t>
            </w:r>
            <w:proofErr w:type="spellEnd"/>
            <w:r w:rsidRPr="00F626B0">
              <w:rPr>
                <w:rFonts w:cs="Times New Roman"/>
                <w:sz w:val="24"/>
                <w:szCs w:val="24"/>
              </w:rPr>
              <w:t xml:space="preserve"> к видеофрагментам</w:t>
            </w:r>
          </w:p>
        </w:tc>
      </w:tr>
      <w:tr w:rsidR="002C4821" w:rsidRPr="00F626B0" w14:paraId="677D044A" w14:textId="77777777" w:rsidTr="002C4821">
        <w:tc>
          <w:tcPr>
            <w:tcW w:w="5665" w:type="dxa"/>
          </w:tcPr>
          <w:p w14:paraId="7E8C4D43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3.6.</w:t>
            </w:r>
            <w:r w:rsidRPr="00F626B0">
              <w:rPr>
                <w:rFonts w:cs="Times New Roman"/>
                <w:sz w:val="24"/>
                <w:szCs w:val="24"/>
              </w:rPr>
              <w:tab/>
              <w:t>Картинки/фотографии</w:t>
            </w:r>
          </w:p>
        </w:tc>
      </w:tr>
      <w:tr w:rsidR="002C4821" w:rsidRPr="00F626B0" w14:paraId="0D11F6CB" w14:textId="77777777" w:rsidTr="002C4821">
        <w:tc>
          <w:tcPr>
            <w:tcW w:w="5665" w:type="dxa"/>
          </w:tcPr>
          <w:p w14:paraId="421A7BF3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3.7.</w:t>
            </w:r>
            <w:r w:rsidRPr="00F626B0">
              <w:rPr>
                <w:rFonts w:cs="Times New Roman"/>
                <w:sz w:val="24"/>
                <w:szCs w:val="24"/>
              </w:rPr>
              <w:tab/>
              <w:t xml:space="preserve">Лингв. / </w:t>
            </w:r>
            <w:proofErr w:type="spellStart"/>
            <w:r w:rsidRPr="00F626B0">
              <w:rPr>
                <w:rFonts w:cs="Times New Roman"/>
                <w:sz w:val="24"/>
                <w:szCs w:val="24"/>
              </w:rPr>
              <w:t>этимол</w:t>
            </w:r>
            <w:proofErr w:type="spellEnd"/>
            <w:r w:rsidRPr="00F626B0">
              <w:rPr>
                <w:rFonts w:cs="Times New Roman"/>
                <w:sz w:val="24"/>
                <w:szCs w:val="24"/>
              </w:rPr>
              <w:t>./ культ. справка*</w:t>
            </w:r>
          </w:p>
        </w:tc>
      </w:tr>
      <w:tr w:rsidR="002C4821" w:rsidRPr="00F626B0" w14:paraId="6E45DA12" w14:textId="77777777" w:rsidTr="002C4821">
        <w:tc>
          <w:tcPr>
            <w:tcW w:w="5665" w:type="dxa"/>
          </w:tcPr>
          <w:p w14:paraId="0535713D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3.8.</w:t>
            </w:r>
            <w:r w:rsidRPr="00F626B0">
              <w:rPr>
                <w:rFonts w:cs="Times New Roman"/>
                <w:sz w:val="24"/>
                <w:szCs w:val="24"/>
              </w:rPr>
              <w:tab/>
              <w:t>Гиперссылки*</w:t>
            </w:r>
          </w:p>
        </w:tc>
      </w:tr>
      <w:tr w:rsidR="002C4821" w:rsidRPr="00F626B0" w14:paraId="0C561559" w14:textId="77777777" w:rsidTr="002C4821">
        <w:tc>
          <w:tcPr>
            <w:tcW w:w="5665" w:type="dxa"/>
          </w:tcPr>
          <w:p w14:paraId="08CBC520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3.9.</w:t>
            </w:r>
            <w:r w:rsidRPr="00F626B0">
              <w:rPr>
                <w:rFonts w:cs="Times New Roman"/>
                <w:sz w:val="24"/>
                <w:szCs w:val="24"/>
              </w:rPr>
              <w:tab/>
              <w:t>Наличие и корректность ссылок</w:t>
            </w:r>
          </w:p>
        </w:tc>
      </w:tr>
      <w:tr w:rsidR="002C4821" w:rsidRPr="00F626B0" w14:paraId="3BF157A3" w14:textId="77777777" w:rsidTr="002C4821">
        <w:tc>
          <w:tcPr>
            <w:tcW w:w="5665" w:type="dxa"/>
          </w:tcPr>
          <w:p w14:paraId="5D7DBE10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3.10.</w:t>
            </w:r>
            <w:r w:rsidRPr="00F626B0">
              <w:rPr>
                <w:rFonts w:cs="Times New Roman"/>
                <w:sz w:val="24"/>
                <w:szCs w:val="24"/>
              </w:rPr>
              <w:tab/>
              <w:t>Тренажёры (3+)</w:t>
            </w:r>
          </w:p>
        </w:tc>
      </w:tr>
      <w:tr w:rsidR="002C4821" w:rsidRPr="00F626B0" w14:paraId="234CCDC2" w14:textId="77777777" w:rsidTr="002C4821">
        <w:tc>
          <w:tcPr>
            <w:tcW w:w="5665" w:type="dxa"/>
          </w:tcPr>
          <w:p w14:paraId="34BBCA4D" w14:textId="77777777" w:rsidR="002C4821" w:rsidRPr="00F626B0" w:rsidRDefault="002C4821" w:rsidP="002C4821">
            <w:pPr>
              <w:ind w:firstLine="164"/>
              <w:rPr>
                <w:rFonts w:cs="Times New Roman"/>
                <w:b/>
                <w:sz w:val="24"/>
                <w:szCs w:val="24"/>
              </w:rPr>
            </w:pPr>
            <w:r w:rsidRPr="00F626B0">
              <w:rPr>
                <w:rFonts w:cs="Times New Roman"/>
                <w:b/>
                <w:sz w:val="24"/>
                <w:szCs w:val="24"/>
              </w:rPr>
              <w:t>II. Тренажёры</w:t>
            </w:r>
          </w:p>
        </w:tc>
      </w:tr>
      <w:tr w:rsidR="002C4821" w:rsidRPr="00F626B0" w14:paraId="0A7E459A" w14:textId="77777777" w:rsidTr="002C4821">
        <w:tc>
          <w:tcPr>
            <w:tcW w:w="5665" w:type="dxa"/>
          </w:tcPr>
          <w:p w14:paraId="547E4086" w14:textId="77777777" w:rsidR="002C4821" w:rsidRPr="00F626B0" w:rsidRDefault="002C4821" w:rsidP="002C4821">
            <w:pPr>
              <w:ind w:firstLine="164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1.</w:t>
            </w:r>
            <w:r w:rsidRPr="00F626B0">
              <w:rPr>
                <w:rFonts w:cs="Times New Roman"/>
                <w:sz w:val="24"/>
                <w:szCs w:val="24"/>
              </w:rPr>
              <w:tab/>
              <w:t>Типы</w:t>
            </w:r>
          </w:p>
        </w:tc>
      </w:tr>
      <w:tr w:rsidR="002C4821" w:rsidRPr="00F626B0" w14:paraId="3631AAA0" w14:textId="77777777" w:rsidTr="002C4821">
        <w:tc>
          <w:tcPr>
            <w:tcW w:w="5665" w:type="dxa"/>
          </w:tcPr>
          <w:p w14:paraId="2940CE28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1.1.</w:t>
            </w:r>
            <w:r w:rsidRPr="00F626B0">
              <w:rPr>
                <w:rFonts w:cs="Times New Roman"/>
                <w:sz w:val="24"/>
                <w:szCs w:val="24"/>
              </w:rPr>
              <w:tab/>
              <w:t>Запись на слух</w:t>
            </w:r>
          </w:p>
        </w:tc>
      </w:tr>
      <w:tr w:rsidR="002C4821" w:rsidRPr="00F626B0" w14:paraId="7AB2E9ED" w14:textId="77777777" w:rsidTr="002C4821">
        <w:tc>
          <w:tcPr>
            <w:tcW w:w="5665" w:type="dxa"/>
          </w:tcPr>
          <w:p w14:paraId="2A6B8AA7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1.2.</w:t>
            </w:r>
            <w:r w:rsidRPr="00F626B0">
              <w:rPr>
                <w:rFonts w:cs="Times New Roman"/>
                <w:sz w:val="24"/>
                <w:szCs w:val="24"/>
              </w:rPr>
              <w:tab/>
              <w:t>Заполнение пропусков</w:t>
            </w:r>
          </w:p>
        </w:tc>
      </w:tr>
      <w:tr w:rsidR="002C4821" w:rsidRPr="00F626B0" w14:paraId="7401D2F4" w14:textId="77777777" w:rsidTr="002C4821">
        <w:tc>
          <w:tcPr>
            <w:tcW w:w="5665" w:type="dxa"/>
          </w:tcPr>
          <w:p w14:paraId="3CC53151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1.3.</w:t>
            </w:r>
            <w:r w:rsidRPr="00F626B0">
              <w:rPr>
                <w:rFonts w:cs="Times New Roman"/>
                <w:sz w:val="24"/>
                <w:szCs w:val="24"/>
              </w:rPr>
              <w:tab/>
              <w:t xml:space="preserve">Наговор </w:t>
            </w:r>
          </w:p>
        </w:tc>
      </w:tr>
      <w:tr w:rsidR="002C4821" w:rsidRPr="00F626B0" w14:paraId="72348BBA" w14:textId="77777777" w:rsidTr="002C4821">
        <w:tc>
          <w:tcPr>
            <w:tcW w:w="5665" w:type="dxa"/>
          </w:tcPr>
          <w:p w14:paraId="0506D561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1.4.</w:t>
            </w:r>
            <w:r w:rsidRPr="00F626B0">
              <w:rPr>
                <w:rFonts w:cs="Times New Roman"/>
                <w:sz w:val="24"/>
                <w:szCs w:val="24"/>
              </w:rPr>
              <w:tab/>
              <w:t>Упражнения-модификации</w:t>
            </w:r>
          </w:p>
        </w:tc>
      </w:tr>
      <w:tr w:rsidR="002C4821" w:rsidRPr="00F626B0" w14:paraId="361A36F3" w14:textId="77777777" w:rsidTr="002C4821">
        <w:tc>
          <w:tcPr>
            <w:tcW w:w="5665" w:type="dxa"/>
          </w:tcPr>
          <w:p w14:paraId="64E16630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1.5.</w:t>
            </w:r>
            <w:r w:rsidRPr="00F626B0">
              <w:rPr>
                <w:rFonts w:cs="Times New Roman"/>
                <w:sz w:val="24"/>
                <w:szCs w:val="24"/>
              </w:rPr>
              <w:tab/>
              <w:t>Карточки</w:t>
            </w:r>
          </w:p>
        </w:tc>
      </w:tr>
      <w:tr w:rsidR="002C4821" w:rsidRPr="00F626B0" w14:paraId="68E09D52" w14:textId="77777777" w:rsidTr="002C4821">
        <w:tc>
          <w:tcPr>
            <w:tcW w:w="5665" w:type="dxa"/>
          </w:tcPr>
          <w:p w14:paraId="26BAD741" w14:textId="77777777" w:rsidR="002C4821" w:rsidRPr="00F626B0" w:rsidRDefault="002C4821" w:rsidP="002C4821">
            <w:pPr>
              <w:ind w:firstLine="164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2.</w:t>
            </w:r>
            <w:r w:rsidRPr="00F626B0">
              <w:rPr>
                <w:rFonts w:cs="Times New Roman"/>
                <w:sz w:val="24"/>
                <w:szCs w:val="24"/>
              </w:rPr>
              <w:tab/>
              <w:t>Объём (видео ~20 секунд, в тренажёре «Карточка» – до 90 секунд)</w:t>
            </w:r>
          </w:p>
        </w:tc>
      </w:tr>
      <w:tr w:rsidR="002C4821" w:rsidRPr="00F626B0" w14:paraId="00FBA8CA" w14:textId="77777777" w:rsidTr="002C4821">
        <w:tc>
          <w:tcPr>
            <w:tcW w:w="5665" w:type="dxa"/>
          </w:tcPr>
          <w:p w14:paraId="0C004249" w14:textId="77777777" w:rsidR="002C4821" w:rsidRPr="00F626B0" w:rsidRDefault="002C4821" w:rsidP="002C4821">
            <w:pPr>
              <w:ind w:firstLine="164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</w:t>
            </w:r>
            <w:r w:rsidRPr="00F626B0">
              <w:rPr>
                <w:rFonts w:cs="Times New Roman"/>
                <w:sz w:val="24"/>
                <w:szCs w:val="24"/>
              </w:rPr>
              <w:tab/>
              <w:t>Компоненты:</w:t>
            </w:r>
          </w:p>
        </w:tc>
      </w:tr>
      <w:tr w:rsidR="002C4821" w:rsidRPr="00F626B0" w14:paraId="42E56D58" w14:textId="77777777" w:rsidTr="002C4821">
        <w:tc>
          <w:tcPr>
            <w:tcW w:w="5665" w:type="dxa"/>
          </w:tcPr>
          <w:p w14:paraId="5186FEAF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3.1.</w:t>
            </w:r>
            <w:r w:rsidRPr="00F626B0">
              <w:rPr>
                <w:rFonts w:cs="Times New Roman"/>
                <w:sz w:val="24"/>
                <w:szCs w:val="24"/>
              </w:rPr>
              <w:tab/>
              <w:t>Заголовок</w:t>
            </w:r>
          </w:p>
        </w:tc>
      </w:tr>
      <w:tr w:rsidR="002C4821" w:rsidRPr="00F626B0" w14:paraId="0DE2D63C" w14:textId="77777777" w:rsidTr="002C4821">
        <w:tc>
          <w:tcPr>
            <w:tcW w:w="5665" w:type="dxa"/>
          </w:tcPr>
          <w:p w14:paraId="76A0B23D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3.2.</w:t>
            </w:r>
            <w:r w:rsidRPr="00F626B0">
              <w:rPr>
                <w:rFonts w:cs="Times New Roman"/>
                <w:sz w:val="24"/>
                <w:szCs w:val="24"/>
              </w:rPr>
              <w:tab/>
              <w:t>Инструкция</w:t>
            </w:r>
          </w:p>
        </w:tc>
      </w:tr>
      <w:tr w:rsidR="002C4821" w:rsidRPr="00F626B0" w14:paraId="3287AB6A" w14:textId="77777777" w:rsidTr="002C4821">
        <w:tc>
          <w:tcPr>
            <w:tcW w:w="5665" w:type="dxa"/>
          </w:tcPr>
          <w:p w14:paraId="524169E1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3.3.</w:t>
            </w:r>
            <w:r w:rsidRPr="00F626B0">
              <w:rPr>
                <w:rFonts w:cs="Times New Roman"/>
                <w:sz w:val="24"/>
                <w:szCs w:val="24"/>
              </w:rPr>
              <w:tab/>
              <w:t>Количество фрагментов (5+)</w:t>
            </w:r>
          </w:p>
        </w:tc>
      </w:tr>
      <w:tr w:rsidR="002C4821" w:rsidRPr="00F626B0" w14:paraId="219E895F" w14:textId="77777777" w:rsidTr="002C4821">
        <w:tc>
          <w:tcPr>
            <w:tcW w:w="5665" w:type="dxa"/>
          </w:tcPr>
          <w:p w14:paraId="19C7D0B6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3.4.</w:t>
            </w:r>
            <w:r w:rsidRPr="00F626B0">
              <w:rPr>
                <w:rFonts w:cs="Times New Roman"/>
                <w:sz w:val="24"/>
                <w:szCs w:val="24"/>
              </w:rPr>
              <w:tab/>
              <w:t>Скрипты видео</w:t>
            </w:r>
          </w:p>
        </w:tc>
      </w:tr>
      <w:tr w:rsidR="002C4821" w:rsidRPr="00F626B0" w14:paraId="1C788F8C" w14:textId="77777777" w:rsidTr="002C4821">
        <w:tc>
          <w:tcPr>
            <w:tcW w:w="5665" w:type="dxa"/>
          </w:tcPr>
          <w:p w14:paraId="5A08BE47" w14:textId="77777777" w:rsidR="002C4821" w:rsidRPr="00F626B0" w:rsidRDefault="002C4821" w:rsidP="002C4821">
            <w:pPr>
              <w:tabs>
                <w:tab w:val="left" w:pos="1014"/>
              </w:tabs>
              <w:ind w:firstLine="447"/>
              <w:rPr>
                <w:rFonts w:cs="Times New Roman"/>
                <w:sz w:val="24"/>
                <w:szCs w:val="24"/>
              </w:rPr>
            </w:pPr>
            <w:r w:rsidRPr="00F626B0">
              <w:rPr>
                <w:rFonts w:cs="Times New Roman"/>
                <w:sz w:val="24"/>
                <w:szCs w:val="24"/>
              </w:rPr>
              <w:t>3.5.</w:t>
            </w:r>
            <w:r w:rsidRPr="00F626B0">
              <w:rPr>
                <w:rFonts w:cs="Times New Roman"/>
                <w:sz w:val="24"/>
                <w:szCs w:val="24"/>
              </w:rPr>
              <w:tab/>
              <w:t>Наличие и корректность ссылок</w:t>
            </w:r>
          </w:p>
        </w:tc>
      </w:tr>
    </w:tbl>
    <w:p w14:paraId="5827BAF6" w14:textId="77777777" w:rsidR="00A52B4D" w:rsidRPr="00655340" w:rsidRDefault="00A52B4D" w:rsidP="00EE3D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3C45B0" w14:textId="77777777" w:rsidR="00EF3287" w:rsidRDefault="00EF3287">
      <w:r>
        <w:br w:type="page"/>
      </w:r>
    </w:p>
    <w:p w14:paraId="2E4A2E01" w14:textId="77777777" w:rsidR="008478A0" w:rsidRPr="008478A0" w:rsidRDefault="008478A0" w:rsidP="008478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2B4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04D0C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84432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52B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Список преподавателей, прошедших обучение по созданию материалов и работе на платформе «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English</w:t>
      </w:r>
      <w:r w:rsidRPr="008478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Patient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14:paraId="6ED3B7A0" w14:textId="77777777" w:rsidR="008C071E" w:rsidRPr="008C071E" w:rsidRDefault="008C071E" w:rsidP="008C071E">
      <w:pPr>
        <w:pStyle w:val="a9"/>
        <w:ind w:firstLine="0"/>
        <w:rPr>
          <w:b/>
          <w:sz w:val="24"/>
          <w:szCs w:val="24"/>
        </w:rPr>
      </w:pPr>
      <w:r w:rsidRPr="008C071E">
        <w:rPr>
          <w:b/>
          <w:sz w:val="24"/>
          <w:szCs w:val="24"/>
        </w:rPr>
        <w:t>ФИО</w:t>
      </w:r>
      <w:r w:rsidRPr="008C071E">
        <w:rPr>
          <w:b/>
          <w:sz w:val="24"/>
          <w:szCs w:val="24"/>
        </w:rPr>
        <w:tab/>
      </w:r>
      <w:r w:rsidRPr="008C071E">
        <w:rPr>
          <w:b/>
          <w:sz w:val="24"/>
          <w:szCs w:val="24"/>
        </w:rPr>
        <w:tab/>
      </w:r>
      <w:r w:rsidRPr="008C071E">
        <w:rPr>
          <w:b/>
          <w:sz w:val="24"/>
          <w:szCs w:val="24"/>
        </w:rPr>
        <w:tab/>
      </w:r>
      <w:r w:rsidRPr="008C071E">
        <w:rPr>
          <w:b/>
          <w:sz w:val="24"/>
          <w:szCs w:val="24"/>
        </w:rPr>
        <w:tab/>
      </w:r>
      <w:r w:rsidRPr="008C071E">
        <w:rPr>
          <w:b/>
          <w:sz w:val="24"/>
          <w:szCs w:val="24"/>
        </w:rPr>
        <w:tab/>
      </w:r>
      <w:r w:rsidRPr="008C071E">
        <w:rPr>
          <w:b/>
          <w:sz w:val="24"/>
          <w:szCs w:val="24"/>
        </w:rPr>
        <w:tab/>
      </w:r>
      <w:r w:rsidRPr="008C071E">
        <w:rPr>
          <w:b/>
          <w:sz w:val="24"/>
          <w:szCs w:val="24"/>
        </w:rPr>
        <w:tab/>
      </w:r>
      <w:r w:rsidRPr="008C071E">
        <w:rPr>
          <w:b/>
          <w:sz w:val="24"/>
          <w:szCs w:val="24"/>
        </w:rPr>
        <w:tab/>
      </w:r>
      <w:r w:rsidRPr="008C071E">
        <w:rPr>
          <w:b/>
          <w:sz w:val="24"/>
          <w:szCs w:val="24"/>
        </w:rPr>
        <w:tab/>
        <w:t xml:space="preserve">Факультет </w:t>
      </w:r>
    </w:p>
    <w:p w14:paraId="4B38581B" w14:textId="77777777" w:rsidR="008478A0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44326">
        <w:rPr>
          <w:sz w:val="24"/>
          <w:szCs w:val="24"/>
        </w:rPr>
        <w:t>Андреева Татьяна Леонидовна</w:t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  <w:t>ФИПН</w:t>
      </w:r>
    </w:p>
    <w:p w14:paraId="4B98DBB3" w14:textId="77777777" w:rsidR="008478A0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44326">
        <w:rPr>
          <w:sz w:val="24"/>
          <w:szCs w:val="24"/>
        </w:rPr>
        <w:t>Новицкая Ирина Владимировна</w:t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  <w:t>ФИЯ</w:t>
      </w:r>
      <w:r w:rsidR="00F626B0">
        <w:rPr>
          <w:sz w:val="24"/>
          <w:szCs w:val="24"/>
        </w:rPr>
        <w:tab/>
      </w:r>
    </w:p>
    <w:p w14:paraId="42313E57" w14:textId="77777777" w:rsidR="008478A0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proofErr w:type="spellStart"/>
      <w:r w:rsidRPr="00844326">
        <w:rPr>
          <w:sz w:val="24"/>
          <w:szCs w:val="24"/>
        </w:rPr>
        <w:t>Буб</w:t>
      </w:r>
      <w:proofErr w:type="spellEnd"/>
      <w:r w:rsidRPr="00844326">
        <w:rPr>
          <w:sz w:val="24"/>
          <w:szCs w:val="24"/>
        </w:rPr>
        <w:t xml:space="preserve"> Александра Сергеевна </w:t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  <w:t>ФИЯ</w:t>
      </w:r>
    </w:p>
    <w:p w14:paraId="7631610D" w14:textId="77777777" w:rsidR="008478A0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44326">
        <w:rPr>
          <w:sz w:val="24"/>
          <w:szCs w:val="24"/>
        </w:rPr>
        <w:t>Вычужанина Елена Владимировна</w:t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  <w:t>ФИЯ</w:t>
      </w:r>
    </w:p>
    <w:p w14:paraId="5F651A92" w14:textId="77777777" w:rsidR="008478A0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44326">
        <w:rPr>
          <w:sz w:val="24"/>
          <w:szCs w:val="24"/>
        </w:rPr>
        <w:t xml:space="preserve">Душейко Александра </w:t>
      </w:r>
      <w:proofErr w:type="spellStart"/>
      <w:r w:rsidRPr="00844326">
        <w:rPr>
          <w:sz w:val="24"/>
          <w:szCs w:val="24"/>
        </w:rPr>
        <w:t>Суфуатовна</w:t>
      </w:r>
      <w:proofErr w:type="spellEnd"/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  <w:t>ФИЯ</w:t>
      </w:r>
    </w:p>
    <w:p w14:paraId="44B92DC7" w14:textId="77777777" w:rsidR="008478A0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44326">
        <w:rPr>
          <w:sz w:val="24"/>
          <w:szCs w:val="24"/>
        </w:rPr>
        <w:t xml:space="preserve">Каширина Валентина Ивановна </w:t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  <w:t>ФИЯ</w:t>
      </w:r>
    </w:p>
    <w:p w14:paraId="0F1E03DD" w14:textId="77777777" w:rsidR="008478A0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44326">
        <w:rPr>
          <w:sz w:val="24"/>
          <w:szCs w:val="24"/>
        </w:rPr>
        <w:t>Кошель Елена Юрьевна</w:t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  <w:t>ФИЯ</w:t>
      </w:r>
    </w:p>
    <w:p w14:paraId="0D86DD3A" w14:textId="77777777" w:rsidR="008478A0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proofErr w:type="spellStart"/>
      <w:r w:rsidRPr="00844326">
        <w:rPr>
          <w:sz w:val="24"/>
          <w:szCs w:val="24"/>
        </w:rPr>
        <w:t>Левашкина</w:t>
      </w:r>
      <w:proofErr w:type="spellEnd"/>
      <w:r w:rsidRPr="00844326">
        <w:rPr>
          <w:sz w:val="24"/>
          <w:szCs w:val="24"/>
        </w:rPr>
        <w:t xml:space="preserve"> Зоя Николаевна</w:t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  <w:t>ФИЯ</w:t>
      </w:r>
    </w:p>
    <w:p w14:paraId="09E1A66E" w14:textId="77777777" w:rsidR="008478A0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proofErr w:type="spellStart"/>
      <w:r w:rsidRPr="00844326">
        <w:rPr>
          <w:sz w:val="24"/>
          <w:szCs w:val="24"/>
        </w:rPr>
        <w:t>Лиленко</w:t>
      </w:r>
      <w:proofErr w:type="spellEnd"/>
      <w:r w:rsidRPr="00844326">
        <w:rPr>
          <w:sz w:val="24"/>
          <w:szCs w:val="24"/>
        </w:rPr>
        <w:t xml:space="preserve"> Ирина Юрьевна</w:t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8C071E">
        <w:rPr>
          <w:sz w:val="24"/>
          <w:szCs w:val="24"/>
        </w:rPr>
        <w:tab/>
      </w:r>
      <w:r w:rsidR="008C071E">
        <w:rPr>
          <w:sz w:val="24"/>
          <w:szCs w:val="24"/>
        </w:rPr>
        <w:tab/>
      </w:r>
      <w:r w:rsidR="008C071E">
        <w:rPr>
          <w:sz w:val="24"/>
          <w:szCs w:val="24"/>
        </w:rPr>
        <w:tab/>
      </w:r>
      <w:r w:rsidR="008C071E">
        <w:rPr>
          <w:sz w:val="24"/>
          <w:szCs w:val="24"/>
        </w:rPr>
        <w:tab/>
        <w:t>ФИПН</w:t>
      </w:r>
    </w:p>
    <w:p w14:paraId="30BA91D2" w14:textId="77777777" w:rsidR="008478A0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44326">
        <w:rPr>
          <w:sz w:val="24"/>
          <w:szCs w:val="24"/>
        </w:rPr>
        <w:t>Медведева Лариса Георгиевна</w:t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  <w:t>ФИЯ</w:t>
      </w:r>
    </w:p>
    <w:p w14:paraId="0078E030" w14:textId="77777777" w:rsidR="008478A0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44326">
        <w:rPr>
          <w:sz w:val="24"/>
          <w:szCs w:val="24"/>
        </w:rPr>
        <w:t>Мельникова Елена Александровна</w:t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  <w:t>ФИЯ</w:t>
      </w:r>
    </w:p>
    <w:p w14:paraId="383D3C13" w14:textId="77777777" w:rsidR="008478A0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44326">
        <w:rPr>
          <w:sz w:val="24"/>
          <w:szCs w:val="24"/>
        </w:rPr>
        <w:t>Милованова Ольга Игоревна</w:t>
      </w:r>
      <w:r w:rsidR="008C071E" w:rsidRPr="008C071E">
        <w:rPr>
          <w:sz w:val="24"/>
          <w:szCs w:val="24"/>
        </w:rPr>
        <w:t xml:space="preserve"> </w:t>
      </w:r>
      <w:r w:rsidR="008C071E">
        <w:rPr>
          <w:sz w:val="24"/>
          <w:szCs w:val="24"/>
        </w:rPr>
        <w:tab/>
      </w:r>
      <w:r w:rsidR="008C071E">
        <w:rPr>
          <w:sz w:val="24"/>
          <w:szCs w:val="24"/>
        </w:rPr>
        <w:tab/>
      </w:r>
      <w:r w:rsidR="008C071E">
        <w:rPr>
          <w:sz w:val="24"/>
          <w:szCs w:val="24"/>
        </w:rPr>
        <w:tab/>
      </w:r>
      <w:r w:rsidR="008C071E">
        <w:rPr>
          <w:sz w:val="24"/>
          <w:szCs w:val="24"/>
        </w:rPr>
        <w:tab/>
      </w:r>
      <w:r w:rsidR="008C071E">
        <w:rPr>
          <w:sz w:val="24"/>
          <w:szCs w:val="24"/>
        </w:rPr>
        <w:tab/>
        <w:t>ФИЯ</w:t>
      </w:r>
    </w:p>
    <w:p w14:paraId="203665F2" w14:textId="77777777" w:rsidR="008478A0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44326">
        <w:rPr>
          <w:sz w:val="24"/>
          <w:szCs w:val="24"/>
        </w:rPr>
        <w:t>Минакова Людмила Юрьевна</w:t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  <w:t>ФИЯ</w:t>
      </w:r>
    </w:p>
    <w:p w14:paraId="61F1A6F7" w14:textId="77777777" w:rsidR="008478A0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44326">
        <w:rPr>
          <w:sz w:val="24"/>
          <w:szCs w:val="24"/>
        </w:rPr>
        <w:t>Митчелл Людмила Александровна</w:t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  <w:t>ФИЯ</w:t>
      </w:r>
    </w:p>
    <w:p w14:paraId="0E9F3876" w14:textId="77777777" w:rsidR="008478A0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44326">
        <w:rPr>
          <w:sz w:val="24"/>
          <w:szCs w:val="24"/>
        </w:rPr>
        <w:t>Морозова Анна Евгеньевна</w:t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8C071E">
        <w:rPr>
          <w:sz w:val="24"/>
          <w:szCs w:val="24"/>
        </w:rPr>
        <w:t>ФИПН</w:t>
      </w:r>
    </w:p>
    <w:p w14:paraId="0D45BB78" w14:textId="77777777" w:rsidR="008478A0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44326">
        <w:rPr>
          <w:sz w:val="24"/>
          <w:szCs w:val="24"/>
        </w:rPr>
        <w:t xml:space="preserve">Никуленко Екатерина Владимировна </w:t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  <w:t>ФИЯ</w:t>
      </w:r>
    </w:p>
    <w:p w14:paraId="4735B1B3" w14:textId="77777777" w:rsidR="008478A0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44326">
        <w:rPr>
          <w:sz w:val="24"/>
          <w:szCs w:val="24"/>
        </w:rPr>
        <w:t>Прокопенко Лариса Алексеевна</w:t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8C071E">
        <w:rPr>
          <w:sz w:val="24"/>
          <w:szCs w:val="24"/>
        </w:rPr>
        <w:tab/>
      </w:r>
      <w:r w:rsidR="008C071E">
        <w:rPr>
          <w:sz w:val="24"/>
          <w:szCs w:val="24"/>
        </w:rPr>
        <w:tab/>
      </w:r>
      <w:r w:rsidR="008C071E">
        <w:rPr>
          <w:sz w:val="24"/>
          <w:szCs w:val="24"/>
        </w:rPr>
        <w:tab/>
        <w:t>ФИЯ</w:t>
      </w:r>
    </w:p>
    <w:p w14:paraId="71EF0853" w14:textId="77777777" w:rsidR="00F626B0" w:rsidRPr="00844326" w:rsidRDefault="00F626B0" w:rsidP="00F626B0">
      <w:pPr>
        <w:pStyle w:val="a9"/>
        <w:numPr>
          <w:ilvl w:val="0"/>
          <w:numId w:val="28"/>
        </w:numPr>
        <w:rPr>
          <w:sz w:val="24"/>
          <w:szCs w:val="24"/>
        </w:rPr>
      </w:pPr>
      <w:proofErr w:type="spellStart"/>
      <w:r w:rsidRPr="00844326">
        <w:rPr>
          <w:rFonts w:cs="Times New Roman"/>
          <w:color w:val="202124"/>
          <w:sz w:val="24"/>
          <w:szCs w:val="24"/>
        </w:rPr>
        <w:t>Савинцева</w:t>
      </w:r>
      <w:proofErr w:type="spellEnd"/>
      <w:r w:rsidRPr="00844326">
        <w:rPr>
          <w:rFonts w:cs="Times New Roman"/>
          <w:color w:val="202124"/>
          <w:sz w:val="24"/>
          <w:szCs w:val="24"/>
        </w:rPr>
        <w:t xml:space="preserve"> Марина Евгеньевна</w:t>
      </w:r>
      <w:r>
        <w:rPr>
          <w:rFonts w:cs="Times New Roman"/>
          <w:color w:val="202124"/>
          <w:sz w:val="24"/>
          <w:szCs w:val="24"/>
        </w:rPr>
        <w:tab/>
      </w:r>
      <w:r>
        <w:rPr>
          <w:rFonts w:cs="Times New Roman"/>
          <w:color w:val="202124"/>
          <w:sz w:val="24"/>
          <w:szCs w:val="24"/>
        </w:rPr>
        <w:tab/>
      </w:r>
      <w:r>
        <w:rPr>
          <w:rFonts w:cs="Times New Roman"/>
          <w:color w:val="202124"/>
          <w:sz w:val="24"/>
          <w:szCs w:val="24"/>
        </w:rPr>
        <w:tab/>
      </w:r>
      <w:r>
        <w:rPr>
          <w:rFonts w:cs="Times New Roman"/>
          <w:color w:val="202124"/>
          <w:sz w:val="24"/>
          <w:szCs w:val="24"/>
        </w:rPr>
        <w:tab/>
      </w:r>
      <w:r>
        <w:rPr>
          <w:rFonts w:cs="Times New Roman"/>
          <w:color w:val="202124"/>
          <w:sz w:val="24"/>
          <w:szCs w:val="24"/>
        </w:rPr>
        <w:tab/>
      </w:r>
      <w:r>
        <w:rPr>
          <w:sz w:val="24"/>
          <w:szCs w:val="24"/>
        </w:rPr>
        <w:t>ФИПН</w:t>
      </w:r>
    </w:p>
    <w:p w14:paraId="7A1F525B" w14:textId="77777777" w:rsidR="00F626B0" w:rsidRPr="00844326" w:rsidRDefault="008478A0" w:rsidP="00F626B0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44326">
        <w:rPr>
          <w:sz w:val="24"/>
          <w:szCs w:val="24"/>
        </w:rPr>
        <w:t>Самофалова Елена Игоревна</w:t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  <w:t>ФИПН</w:t>
      </w:r>
    </w:p>
    <w:p w14:paraId="1EA77727" w14:textId="77777777" w:rsidR="00844326" w:rsidRPr="00844326" w:rsidRDefault="008478A0" w:rsidP="00844326">
      <w:pPr>
        <w:pStyle w:val="a9"/>
        <w:numPr>
          <w:ilvl w:val="0"/>
          <w:numId w:val="28"/>
        </w:numPr>
        <w:rPr>
          <w:sz w:val="24"/>
          <w:szCs w:val="24"/>
        </w:rPr>
      </w:pPr>
      <w:r w:rsidRPr="00844326">
        <w:rPr>
          <w:sz w:val="24"/>
          <w:szCs w:val="24"/>
        </w:rPr>
        <w:t>Шестакова Дарья Петровна</w:t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</w:r>
      <w:r w:rsidR="00F626B0">
        <w:rPr>
          <w:sz w:val="24"/>
          <w:szCs w:val="24"/>
        </w:rPr>
        <w:tab/>
        <w:t>ФИЯ</w:t>
      </w:r>
    </w:p>
    <w:p w14:paraId="1992E405" w14:textId="77777777" w:rsidR="00844326" w:rsidRPr="00844326" w:rsidRDefault="00844326" w:rsidP="00F626B0">
      <w:pPr>
        <w:pStyle w:val="a9"/>
        <w:ind w:firstLine="0"/>
        <w:rPr>
          <w:sz w:val="24"/>
          <w:szCs w:val="24"/>
        </w:rPr>
      </w:pPr>
    </w:p>
    <w:p w14:paraId="334246EB" w14:textId="77777777" w:rsidR="00844326" w:rsidRPr="00844326" w:rsidRDefault="00844326" w:rsidP="00844326">
      <w:pPr>
        <w:pStyle w:val="a9"/>
        <w:ind w:firstLine="0"/>
        <w:rPr>
          <w:sz w:val="24"/>
          <w:szCs w:val="24"/>
        </w:rPr>
      </w:pPr>
    </w:p>
    <w:p w14:paraId="10A77A91" w14:textId="77777777" w:rsidR="00EF3287" w:rsidRDefault="00EF3287" w:rsidP="00EF3287"/>
    <w:p w14:paraId="0415D450" w14:textId="77777777" w:rsidR="00EF3287" w:rsidRDefault="00EF3287" w:rsidP="00EF3287"/>
    <w:p w14:paraId="547EA70D" w14:textId="77777777" w:rsidR="00EF3287" w:rsidRDefault="00EF3287" w:rsidP="00EF3287"/>
    <w:p w14:paraId="19DB7B16" w14:textId="77777777" w:rsidR="00EF3287" w:rsidRDefault="00EF3287" w:rsidP="00EF3287"/>
    <w:p w14:paraId="140DBAE9" w14:textId="77777777" w:rsidR="00EF3287" w:rsidRDefault="00EF3287" w:rsidP="00EF3287"/>
    <w:p w14:paraId="6DC82DCC" w14:textId="77777777" w:rsidR="00EF3287" w:rsidRDefault="00EF3287" w:rsidP="00EF3287"/>
    <w:p w14:paraId="3391CAF2" w14:textId="77777777" w:rsidR="00844326" w:rsidRDefault="00844326">
      <w:r>
        <w:br w:type="page"/>
      </w:r>
    </w:p>
    <w:p w14:paraId="7B2365AD" w14:textId="77777777" w:rsidR="00844326" w:rsidRPr="008478A0" w:rsidRDefault="00844326" w:rsidP="008443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2B4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04D0C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52B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Список преподавателей, создавших материалы на платформе «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English</w:t>
      </w:r>
      <w:r w:rsidRPr="008478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Patient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844326" w:rsidRPr="00F626B0" w14:paraId="56093B8C" w14:textId="77777777" w:rsidTr="00F04D0C">
        <w:tc>
          <w:tcPr>
            <w:tcW w:w="4395" w:type="dxa"/>
          </w:tcPr>
          <w:p w14:paraId="18008DCB" w14:textId="77777777" w:rsidR="00844326" w:rsidRPr="00F626B0" w:rsidRDefault="00844326" w:rsidP="00F04D0C">
            <w:pPr>
              <w:pStyle w:val="a9"/>
              <w:ind w:left="37" w:firstLine="0"/>
              <w:jc w:val="center"/>
              <w:rPr>
                <w:b/>
                <w:sz w:val="24"/>
                <w:szCs w:val="24"/>
              </w:rPr>
            </w:pPr>
            <w:r w:rsidRPr="00F626B0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386" w:type="dxa"/>
          </w:tcPr>
          <w:p w14:paraId="684C669B" w14:textId="77777777" w:rsidR="00844326" w:rsidRPr="00641C64" w:rsidRDefault="00641C64" w:rsidP="00F04D0C">
            <w:pPr>
              <w:pStyle w:val="a9"/>
              <w:ind w:left="1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Модули</w:t>
            </w:r>
          </w:p>
        </w:tc>
      </w:tr>
      <w:tr w:rsidR="00844326" w:rsidRPr="00844326" w14:paraId="3943ABD0" w14:textId="77777777" w:rsidTr="00F04D0C">
        <w:tc>
          <w:tcPr>
            <w:tcW w:w="4395" w:type="dxa"/>
          </w:tcPr>
          <w:p w14:paraId="3B3E51A3" w14:textId="77777777" w:rsidR="00844326" w:rsidRPr="00844326" w:rsidRDefault="00844326" w:rsidP="00F04D0C">
            <w:pPr>
              <w:pStyle w:val="a9"/>
              <w:numPr>
                <w:ilvl w:val="0"/>
                <w:numId w:val="29"/>
              </w:numPr>
              <w:ind w:left="462"/>
              <w:rPr>
                <w:sz w:val="24"/>
                <w:szCs w:val="24"/>
              </w:rPr>
            </w:pPr>
            <w:r w:rsidRPr="00844326">
              <w:rPr>
                <w:sz w:val="24"/>
                <w:szCs w:val="24"/>
              </w:rPr>
              <w:t>Андреева Татьяна Леонидовна</w:t>
            </w:r>
          </w:p>
        </w:tc>
        <w:tc>
          <w:tcPr>
            <w:tcW w:w="5386" w:type="dxa"/>
          </w:tcPr>
          <w:p w14:paraId="60CEA3A5" w14:textId="77777777" w:rsidR="00844326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sz w:val="24"/>
                <w:szCs w:val="24"/>
              </w:rPr>
            </w:pPr>
            <w:r w:rsidRPr="00F04D0C">
              <w:rPr>
                <w:sz w:val="24"/>
                <w:szCs w:val="24"/>
              </w:rPr>
              <w:t>«Наша социальная жизнь» уровень В2</w:t>
            </w:r>
          </w:p>
          <w:p w14:paraId="7268CB14" w14:textId="77777777" w:rsidR="00641C64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sz w:val="24"/>
                <w:szCs w:val="24"/>
              </w:rPr>
            </w:pPr>
            <w:r w:rsidRPr="00F04D0C">
              <w:rPr>
                <w:sz w:val="24"/>
                <w:szCs w:val="24"/>
              </w:rPr>
              <w:t>«Путешествия», уровень В2</w:t>
            </w:r>
          </w:p>
        </w:tc>
      </w:tr>
      <w:tr w:rsidR="00641C64" w:rsidRPr="00844326" w14:paraId="25888563" w14:textId="77777777" w:rsidTr="00F04D0C">
        <w:tc>
          <w:tcPr>
            <w:tcW w:w="4395" w:type="dxa"/>
          </w:tcPr>
          <w:p w14:paraId="7423139D" w14:textId="77777777" w:rsidR="00641C64" w:rsidRDefault="00641C64" w:rsidP="00F04D0C">
            <w:pPr>
              <w:pStyle w:val="a9"/>
              <w:numPr>
                <w:ilvl w:val="0"/>
                <w:numId w:val="29"/>
              </w:numPr>
              <w:ind w:left="462"/>
              <w:rPr>
                <w:rFonts w:cs="Times New Roman"/>
                <w:color w:val="202124"/>
                <w:sz w:val="24"/>
                <w:szCs w:val="24"/>
              </w:rPr>
            </w:pPr>
            <w:r>
              <w:rPr>
                <w:rFonts w:cs="Times New Roman"/>
                <w:color w:val="202124"/>
                <w:sz w:val="24"/>
                <w:szCs w:val="24"/>
              </w:rPr>
              <w:t>Антонова Татьяна Григорьевна</w:t>
            </w:r>
          </w:p>
        </w:tc>
        <w:tc>
          <w:tcPr>
            <w:tcW w:w="5386" w:type="dxa"/>
          </w:tcPr>
          <w:p w14:paraId="00B47210" w14:textId="77777777" w:rsidR="00641C64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rFonts w:cs="Times New Roman"/>
                <w:color w:val="202124"/>
                <w:sz w:val="24"/>
                <w:szCs w:val="24"/>
              </w:rPr>
            </w:pPr>
            <w:r w:rsidRPr="00F04D0C">
              <w:rPr>
                <w:rFonts w:eastAsia="Times New Roman" w:cs="Times New Roman"/>
              </w:rPr>
              <w:t>«Увлечения: живопись, музыка» уровень В2</w:t>
            </w:r>
          </w:p>
        </w:tc>
      </w:tr>
      <w:tr w:rsidR="00844326" w:rsidRPr="00844326" w14:paraId="08AA5C2A" w14:textId="77777777" w:rsidTr="00F04D0C">
        <w:tc>
          <w:tcPr>
            <w:tcW w:w="4395" w:type="dxa"/>
          </w:tcPr>
          <w:p w14:paraId="0171FBF0" w14:textId="77777777" w:rsidR="00844326" w:rsidRPr="00844326" w:rsidRDefault="00844326" w:rsidP="00F04D0C">
            <w:pPr>
              <w:pStyle w:val="a9"/>
              <w:numPr>
                <w:ilvl w:val="0"/>
                <w:numId w:val="29"/>
              </w:numPr>
              <w:ind w:left="462"/>
              <w:rPr>
                <w:sz w:val="24"/>
                <w:szCs w:val="24"/>
              </w:rPr>
            </w:pPr>
            <w:proofErr w:type="spellStart"/>
            <w:r w:rsidRPr="00844326">
              <w:rPr>
                <w:sz w:val="24"/>
                <w:szCs w:val="24"/>
              </w:rPr>
              <w:t>Буб</w:t>
            </w:r>
            <w:proofErr w:type="spellEnd"/>
            <w:r w:rsidRPr="00844326">
              <w:rPr>
                <w:sz w:val="24"/>
                <w:szCs w:val="24"/>
              </w:rPr>
              <w:t xml:space="preserve"> Александра Сергеевна </w:t>
            </w:r>
          </w:p>
        </w:tc>
        <w:tc>
          <w:tcPr>
            <w:tcW w:w="5386" w:type="dxa"/>
          </w:tcPr>
          <w:p w14:paraId="0CDAE46B" w14:textId="77777777" w:rsidR="00844326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sz w:val="24"/>
                <w:szCs w:val="24"/>
              </w:rPr>
            </w:pPr>
            <w:r w:rsidRPr="00F04D0C">
              <w:rPr>
                <w:sz w:val="24"/>
                <w:szCs w:val="24"/>
              </w:rPr>
              <w:t>«Свободное время: чтение» уровень В2</w:t>
            </w:r>
          </w:p>
          <w:p w14:paraId="44799DDF" w14:textId="77777777" w:rsidR="00641C64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sz w:val="24"/>
                <w:szCs w:val="24"/>
              </w:rPr>
            </w:pPr>
            <w:r w:rsidRPr="00F04D0C">
              <w:rPr>
                <w:rFonts w:eastAsia="Times New Roman" w:cs="Times New Roman"/>
              </w:rPr>
              <w:t>«Путешествия», уровень А2</w:t>
            </w:r>
          </w:p>
        </w:tc>
      </w:tr>
      <w:tr w:rsidR="00844326" w:rsidRPr="00844326" w14:paraId="66F0E796" w14:textId="77777777" w:rsidTr="00F04D0C">
        <w:tc>
          <w:tcPr>
            <w:tcW w:w="4395" w:type="dxa"/>
          </w:tcPr>
          <w:p w14:paraId="0A9E7D2B" w14:textId="77777777" w:rsidR="00844326" w:rsidRPr="00844326" w:rsidRDefault="00844326" w:rsidP="00F04D0C">
            <w:pPr>
              <w:pStyle w:val="a9"/>
              <w:numPr>
                <w:ilvl w:val="0"/>
                <w:numId w:val="29"/>
              </w:numPr>
              <w:ind w:left="462"/>
              <w:rPr>
                <w:sz w:val="24"/>
                <w:szCs w:val="24"/>
              </w:rPr>
            </w:pPr>
            <w:r w:rsidRPr="00844326">
              <w:rPr>
                <w:sz w:val="24"/>
                <w:szCs w:val="24"/>
              </w:rPr>
              <w:t>Вычужанина Елена Владимировна</w:t>
            </w:r>
          </w:p>
        </w:tc>
        <w:tc>
          <w:tcPr>
            <w:tcW w:w="5386" w:type="dxa"/>
          </w:tcPr>
          <w:p w14:paraId="7D34A027" w14:textId="77777777" w:rsidR="00844326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sz w:val="24"/>
                <w:szCs w:val="24"/>
              </w:rPr>
            </w:pPr>
            <w:r w:rsidRPr="00F04D0C">
              <w:t>«Типы студентов. Какие они?», уровень А2</w:t>
            </w:r>
          </w:p>
        </w:tc>
      </w:tr>
      <w:tr w:rsidR="00844326" w:rsidRPr="00844326" w14:paraId="78ED2ACD" w14:textId="77777777" w:rsidTr="00F04D0C">
        <w:tc>
          <w:tcPr>
            <w:tcW w:w="4395" w:type="dxa"/>
          </w:tcPr>
          <w:p w14:paraId="42F1433A" w14:textId="77777777" w:rsidR="00844326" w:rsidRPr="00844326" w:rsidRDefault="00844326" w:rsidP="00F04D0C">
            <w:pPr>
              <w:pStyle w:val="a9"/>
              <w:numPr>
                <w:ilvl w:val="0"/>
                <w:numId w:val="29"/>
              </w:numPr>
              <w:ind w:left="462"/>
              <w:rPr>
                <w:sz w:val="24"/>
                <w:szCs w:val="24"/>
              </w:rPr>
            </w:pPr>
            <w:r w:rsidRPr="00844326">
              <w:rPr>
                <w:sz w:val="24"/>
                <w:szCs w:val="24"/>
              </w:rPr>
              <w:t xml:space="preserve">Душейко Александра </w:t>
            </w:r>
            <w:proofErr w:type="spellStart"/>
            <w:r w:rsidRPr="00844326">
              <w:rPr>
                <w:sz w:val="24"/>
                <w:szCs w:val="24"/>
              </w:rPr>
              <w:t>Суфуатовна</w:t>
            </w:r>
            <w:proofErr w:type="spellEnd"/>
          </w:p>
        </w:tc>
        <w:tc>
          <w:tcPr>
            <w:tcW w:w="5386" w:type="dxa"/>
          </w:tcPr>
          <w:p w14:paraId="3CACEAD4" w14:textId="77777777" w:rsidR="00844326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rFonts w:eastAsia="Times New Roman" w:cs="Times New Roman"/>
              </w:rPr>
            </w:pPr>
            <w:r w:rsidRPr="00F04D0C">
              <w:rPr>
                <w:rFonts w:eastAsia="Times New Roman" w:cs="Times New Roman"/>
              </w:rPr>
              <w:t>«Современная жизнь: стресс» уровень В2</w:t>
            </w:r>
          </w:p>
          <w:p w14:paraId="50B989ED" w14:textId="77777777" w:rsidR="00641C64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sz w:val="24"/>
                <w:szCs w:val="24"/>
              </w:rPr>
            </w:pPr>
            <w:r w:rsidRPr="00F04D0C">
              <w:rPr>
                <w:rFonts w:eastAsia="Times New Roman" w:cs="Times New Roman"/>
              </w:rPr>
              <w:t>«Путешествия», уровень С1</w:t>
            </w:r>
          </w:p>
        </w:tc>
      </w:tr>
      <w:tr w:rsidR="00641C64" w:rsidRPr="00844326" w14:paraId="5C3A2F73" w14:textId="77777777" w:rsidTr="00F04D0C">
        <w:tc>
          <w:tcPr>
            <w:tcW w:w="4395" w:type="dxa"/>
          </w:tcPr>
          <w:p w14:paraId="3D8FF548" w14:textId="77777777" w:rsidR="00641C64" w:rsidRPr="00844326" w:rsidRDefault="00641C64" w:rsidP="00F04D0C">
            <w:pPr>
              <w:pStyle w:val="a9"/>
              <w:numPr>
                <w:ilvl w:val="0"/>
                <w:numId w:val="29"/>
              </w:numPr>
              <w:ind w:left="462"/>
              <w:rPr>
                <w:rFonts w:cs="Times New Roman"/>
                <w:color w:val="202124"/>
                <w:sz w:val="24"/>
                <w:szCs w:val="24"/>
              </w:rPr>
            </w:pPr>
            <w:r>
              <w:rPr>
                <w:rFonts w:cs="Times New Roman"/>
                <w:color w:val="202124"/>
                <w:sz w:val="24"/>
                <w:szCs w:val="24"/>
              </w:rPr>
              <w:t xml:space="preserve">Кокшарова Наталья </w:t>
            </w:r>
            <w:proofErr w:type="spellStart"/>
            <w:r>
              <w:rPr>
                <w:rFonts w:cs="Times New Roman"/>
                <w:color w:val="202124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5386" w:type="dxa"/>
          </w:tcPr>
          <w:p w14:paraId="56C199E8" w14:textId="77777777" w:rsidR="00641C64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rFonts w:cs="Times New Roman"/>
                <w:color w:val="202124"/>
                <w:sz w:val="24"/>
                <w:szCs w:val="24"/>
              </w:rPr>
            </w:pPr>
            <w:r w:rsidRPr="00F04D0C">
              <w:rPr>
                <w:rFonts w:eastAsia="Times New Roman" w:cs="Times New Roman"/>
              </w:rPr>
              <w:t>«Национальные кухни» уровень В2</w:t>
            </w:r>
          </w:p>
        </w:tc>
      </w:tr>
      <w:tr w:rsidR="00844326" w:rsidRPr="00844326" w14:paraId="10321946" w14:textId="77777777" w:rsidTr="00F04D0C">
        <w:tc>
          <w:tcPr>
            <w:tcW w:w="4395" w:type="dxa"/>
          </w:tcPr>
          <w:p w14:paraId="3F3B2445" w14:textId="77777777" w:rsidR="00844326" w:rsidRPr="00844326" w:rsidRDefault="00844326" w:rsidP="00F04D0C">
            <w:pPr>
              <w:pStyle w:val="a9"/>
              <w:numPr>
                <w:ilvl w:val="0"/>
                <w:numId w:val="29"/>
              </w:numPr>
              <w:ind w:left="462"/>
              <w:rPr>
                <w:sz w:val="24"/>
                <w:szCs w:val="24"/>
              </w:rPr>
            </w:pPr>
            <w:r w:rsidRPr="00844326">
              <w:rPr>
                <w:sz w:val="24"/>
                <w:szCs w:val="24"/>
              </w:rPr>
              <w:t>Кошель Елена Юрьевна</w:t>
            </w:r>
          </w:p>
        </w:tc>
        <w:tc>
          <w:tcPr>
            <w:tcW w:w="5386" w:type="dxa"/>
          </w:tcPr>
          <w:p w14:paraId="5AEB4E92" w14:textId="77777777" w:rsidR="00844326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sz w:val="24"/>
                <w:szCs w:val="24"/>
              </w:rPr>
            </w:pPr>
            <w:r w:rsidRPr="00F04D0C">
              <w:rPr>
                <w:rFonts w:eastAsia="Times New Roman" w:cs="Times New Roman"/>
              </w:rPr>
              <w:t>«Томск» уровень В1</w:t>
            </w:r>
          </w:p>
        </w:tc>
      </w:tr>
      <w:tr w:rsidR="00844326" w:rsidRPr="00844326" w14:paraId="2B2D6EC8" w14:textId="77777777" w:rsidTr="00F04D0C">
        <w:tc>
          <w:tcPr>
            <w:tcW w:w="4395" w:type="dxa"/>
          </w:tcPr>
          <w:p w14:paraId="6D004AEC" w14:textId="77777777" w:rsidR="00844326" w:rsidRPr="00844326" w:rsidRDefault="00844326" w:rsidP="00F04D0C">
            <w:pPr>
              <w:pStyle w:val="a9"/>
              <w:numPr>
                <w:ilvl w:val="0"/>
                <w:numId w:val="29"/>
              </w:numPr>
              <w:ind w:left="462"/>
              <w:rPr>
                <w:sz w:val="24"/>
                <w:szCs w:val="24"/>
              </w:rPr>
            </w:pPr>
            <w:proofErr w:type="spellStart"/>
            <w:r w:rsidRPr="00844326">
              <w:rPr>
                <w:sz w:val="24"/>
                <w:szCs w:val="24"/>
              </w:rPr>
              <w:t>Лиленко</w:t>
            </w:r>
            <w:proofErr w:type="spellEnd"/>
            <w:r w:rsidRPr="00844326">
              <w:rPr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5386" w:type="dxa"/>
          </w:tcPr>
          <w:p w14:paraId="3F473E4A" w14:textId="77777777" w:rsidR="00844326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sz w:val="24"/>
                <w:szCs w:val="24"/>
              </w:rPr>
            </w:pPr>
            <w:r w:rsidRPr="00F04D0C">
              <w:rPr>
                <w:rFonts w:eastAsia="Times New Roman" w:cs="Times New Roman"/>
              </w:rPr>
              <w:t>«Студенческая жизнь» уровень В2</w:t>
            </w:r>
          </w:p>
        </w:tc>
      </w:tr>
      <w:tr w:rsidR="00844326" w:rsidRPr="00844326" w14:paraId="5BB2DFB8" w14:textId="77777777" w:rsidTr="00F04D0C">
        <w:tc>
          <w:tcPr>
            <w:tcW w:w="4395" w:type="dxa"/>
          </w:tcPr>
          <w:p w14:paraId="08FFB697" w14:textId="77777777" w:rsidR="00844326" w:rsidRPr="00844326" w:rsidRDefault="00844326" w:rsidP="00F04D0C">
            <w:pPr>
              <w:pStyle w:val="a9"/>
              <w:numPr>
                <w:ilvl w:val="0"/>
                <w:numId w:val="29"/>
              </w:numPr>
              <w:ind w:left="462"/>
              <w:rPr>
                <w:sz w:val="24"/>
                <w:szCs w:val="24"/>
              </w:rPr>
            </w:pPr>
            <w:r w:rsidRPr="00844326">
              <w:rPr>
                <w:sz w:val="24"/>
                <w:szCs w:val="24"/>
              </w:rPr>
              <w:t>Мельникова Елена Александровна</w:t>
            </w:r>
          </w:p>
        </w:tc>
        <w:tc>
          <w:tcPr>
            <w:tcW w:w="5386" w:type="dxa"/>
          </w:tcPr>
          <w:p w14:paraId="550C80B7" w14:textId="77777777" w:rsidR="00844326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sz w:val="24"/>
                <w:szCs w:val="24"/>
              </w:rPr>
            </w:pPr>
            <w:r w:rsidRPr="00F04D0C">
              <w:t>«Профессиональные и социальные навыки. Развивая навыки 21 века», уровень В2</w:t>
            </w:r>
          </w:p>
        </w:tc>
      </w:tr>
      <w:tr w:rsidR="00844326" w:rsidRPr="00844326" w14:paraId="773F5FF0" w14:textId="77777777" w:rsidTr="00F04D0C">
        <w:tc>
          <w:tcPr>
            <w:tcW w:w="4395" w:type="dxa"/>
          </w:tcPr>
          <w:p w14:paraId="783D7D9E" w14:textId="77777777" w:rsidR="00844326" w:rsidRPr="00844326" w:rsidRDefault="00844326" w:rsidP="00F04D0C">
            <w:pPr>
              <w:pStyle w:val="a9"/>
              <w:numPr>
                <w:ilvl w:val="0"/>
                <w:numId w:val="29"/>
              </w:numPr>
              <w:ind w:left="462"/>
              <w:rPr>
                <w:sz w:val="24"/>
                <w:szCs w:val="24"/>
              </w:rPr>
            </w:pPr>
            <w:r w:rsidRPr="00844326">
              <w:rPr>
                <w:sz w:val="24"/>
                <w:szCs w:val="24"/>
              </w:rPr>
              <w:t>Милованова Ольга Игоревна</w:t>
            </w:r>
          </w:p>
        </w:tc>
        <w:tc>
          <w:tcPr>
            <w:tcW w:w="5386" w:type="dxa"/>
          </w:tcPr>
          <w:p w14:paraId="6A090630" w14:textId="77777777" w:rsidR="00844326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sz w:val="24"/>
                <w:szCs w:val="24"/>
              </w:rPr>
            </w:pPr>
            <w:r w:rsidRPr="00F04D0C">
              <w:rPr>
                <w:rFonts w:eastAsia="Times New Roman" w:cs="Times New Roman"/>
              </w:rPr>
              <w:t>«Традиции университета» уровень В1</w:t>
            </w:r>
          </w:p>
        </w:tc>
      </w:tr>
      <w:tr w:rsidR="00844326" w:rsidRPr="00844326" w14:paraId="3E853A5B" w14:textId="77777777" w:rsidTr="00F04D0C">
        <w:tc>
          <w:tcPr>
            <w:tcW w:w="4395" w:type="dxa"/>
          </w:tcPr>
          <w:p w14:paraId="555067BB" w14:textId="77777777" w:rsidR="00844326" w:rsidRPr="00844326" w:rsidRDefault="00844326" w:rsidP="00F04D0C">
            <w:pPr>
              <w:pStyle w:val="a9"/>
              <w:numPr>
                <w:ilvl w:val="0"/>
                <w:numId w:val="29"/>
              </w:numPr>
              <w:ind w:left="462"/>
              <w:rPr>
                <w:sz w:val="24"/>
                <w:szCs w:val="24"/>
              </w:rPr>
            </w:pPr>
            <w:r w:rsidRPr="00844326">
              <w:rPr>
                <w:sz w:val="24"/>
                <w:szCs w:val="24"/>
              </w:rPr>
              <w:t>Минакова Людмила Юрьевна</w:t>
            </w:r>
          </w:p>
        </w:tc>
        <w:tc>
          <w:tcPr>
            <w:tcW w:w="5386" w:type="dxa"/>
          </w:tcPr>
          <w:p w14:paraId="08A8605B" w14:textId="77777777" w:rsidR="00844326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sz w:val="24"/>
                <w:szCs w:val="24"/>
              </w:rPr>
            </w:pPr>
            <w:r w:rsidRPr="00F04D0C">
              <w:t>«ТГУ. История. Традиции», уровень А2</w:t>
            </w:r>
          </w:p>
        </w:tc>
      </w:tr>
      <w:tr w:rsidR="00844326" w:rsidRPr="00844326" w14:paraId="28814E9E" w14:textId="77777777" w:rsidTr="00F04D0C">
        <w:tc>
          <w:tcPr>
            <w:tcW w:w="4395" w:type="dxa"/>
          </w:tcPr>
          <w:p w14:paraId="181C90D9" w14:textId="77777777" w:rsidR="00844326" w:rsidRPr="00844326" w:rsidRDefault="00844326" w:rsidP="00F04D0C">
            <w:pPr>
              <w:pStyle w:val="a9"/>
              <w:numPr>
                <w:ilvl w:val="0"/>
                <w:numId w:val="29"/>
              </w:numPr>
              <w:ind w:left="462"/>
              <w:rPr>
                <w:sz w:val="24"/>
                <w:szCs w:val="24"/>
              </w:rPr>
            </w:pPr>
            <w:r w:rsidRPr="00844326">
              <w:rPr>
                <w:sz w:val="24"/>
                <w:szCs w:val="24"/>
              </w:rPr>
              <w:t>Митчелл Людмила Александровна</w:t>
            </w:r>
          </w:p>
        </w:tc>
        <w:tc>
          <w:tcPr>
            <w:tcW w:w="5386" w:type="dxa"/>
          </w:tcPr>
          <w:p w14:paraId="1AED9BDE" w14:textId="77777777" w:rsidR="00844326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sz w:val="24"/>
                <w:szCs w:val="24"/>
              </w:rPr>
            </w:pPr>
            <w:r w:rsidRPr="00F04D0C">
              <w:t>«Еда для жизни», уровень А2</w:t>
            </w:r>
          </w:p>
        </w:tc>
      </w:tr>
      <w:tr w:rsidR="00844326" w:rsidRPr="00844326" w14:paraId="405160B9" w14:textId="77777777" w:rsidTr="00F04D0C">
        <w:tc>
          <w:tcPr>
            <w:tcW w:w="4395" w:type="dxa"/>
          </w:tcPr>
          <w:p w14:paraId="03B1DB5E" w14:textId="77777777" w:rsidR="00844326" w:rsidRPr="00844326" w:rsidRDefault="00844326" w:rsidP="00F04D0C">
            <w:pPr>
              <w:pStyle w:val="a9"/>
              <w:numPr>
                <w:ilvl w:val="0"/>
                <w:numId w:val="29"/>
              </w:numPr>
              <w:ind w:left="462"/>
              <w:rPr>
                <w:sz w:val="24"/>
                <w:szCs w:val="24"/>
              </w:rPr>
            </w:pPr>
            <w:r w:rsidRPr="00844326">
              <w:rPr>
                <w:sz w:val="24"/>
                <w:szCs w:val="24"/>
              </w:rPr>
              <w:t>Морозова Анна Евгеньевна</w:t>
            </w:r>
          </w:p>
        </w:tc>
        <w:tc>
          <w:tcPr>
            <w:tcW w:w="5386" w:type="dxa"/>
          </w:tcPr>
          <w:p w14:paraId="59396210" w14:textId="77777777" w:rsidR="00844326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sz w:val="24"/>
                <w:szCs w:val="24"/>
              </w:rPr>
            </w:pPr>
            <w:r w:rsidRPr="00F04D0C">
              <w:t>«Артикли», уровень В2</w:t>
            </w:r>
          </w:p>
          <w:p w14:paraId="0973F381" w14:textId="77777777" w:rsidR="00641C64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sz w:val="24"/>
                <w:szCs w:val="24"/>
              </w:rPr>
            </w:pPr>
            <w:r w:rsidRPr="00F04D0C">
              <w:rPr>
                <w:rFonts w:eastAsia="Times New Roman" w:cs="Times New Roman"/>
              </w:rPr>
              <w:t>«Даты в британском и американском вариантах английского языка» уровень В2</w:t>
            </w:r>
          </w:p>
        </w:tc>
      </w:tr>
      <w:tr w:rsidR="00641C64" w:rsidRPr="00844326" w14:paraId="139D6F58" w14:textId="77777777" w:rsidTr="00F04D0C">
        <w:tc>
          <w:tcPr>
            <w:tcW w:w="4395" w:type="dxa"/>
          </w:tcPr>
          <w:p w14:paraId="0CF87047" w14:textId="77777777" w:rsidR="00641C64" w:rsidRPr="00844326" w:rsidRDefault="00641C64" w:rsidP="00F04D0C">
            <w:pPr>
              <w:pStyle w:val="a9"/>
              <w:numPr>
                <w:ilvl w:val="0"/>
                <w:numId w:val="29"/>
              </w:numPr>
              <w:ind w:left="462"/>
              <w:rPr>
                <w:sz w:val="24"/>
                <w:szCs w:val="24"/>
              </w:rPr>
            </w:pPr>
            <w:r w:rsidRPr="00844326">
              <w:rPr>
                <w:sz w:val="24"/>
                <w:szCs w:val="24"/>
              </w:rPr>
              <w:t>Новицкая Ирина Владимировна</w:t>
            </w:r>
          </w:p>
        </w:tc>
        <w:tc>
          <w:tcPr>
            <w:tcW w:w="5386" w:type="dxa"/>
          </w:tcPr>
          <w:p w14:paraId="31F809D1" w14:textId="77777777" w:rsidR="00641C64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sz w:val="24"/>
                <w:szCs w:val="24"/>
              </w:rPr>
            </w:pPr>
            <w:r w:rsidRPr="00F04D0C">
              <w:t>«Пассивный залог (настоящее, прошедшее и будущее простое время)», уровень В2</w:t>
            </w:r>
          </w:p>
        </w:tc>
      </w:tr>
      <w:tr w:rsidR="00844326" w:rsidRPr="00844326" w14:paraId="1B3B9B94" w14:textId="77777777" w:rsidTr="00F04D0C">
        <w:tc>
          <w:tcPr>
            <w:tcW w:w="4395" w:type="dxa"/>
          </w:tcPr>
          <w:p w14:paraId="19C54356" w14:textId="77777777" w:rsidR="00844326" w:rsidRPr="00844326" w:rsidRDefault="00844326" w:rsidP="00F04D0C">
            <w:pPr>
              <w:pStyle w:val="a9"/>
              <w:numPr>
                <w:ilvl w:val="0"/>
                <w:numId w:val="29"/>
              </w:numPr>
              <w:ind w:left="462"/>
              <w:rPr>
                <w:sz w:val="24"/>
                <w:szCs w:val="24"/>
              </w:rPr>
            </w:pPr>
            <w:r w:rsidRPr="00844326">
              <w:rPr>
                <w:sz w:val="24"/>
                <w:szCs w:val="24"/>
              </w:rPr>
              <w:t>Прокопенко Лариса Алексеевна</w:t>
            </w:r>
          </w:p>
        </w:tc>
        <w:tc>
          <w:tcPr>
            <w:tcW w:w="5386" w:type="dxa"/>
          </w:tcPr>
          <w:p w14:paraId="3FB4EED8" w14:textId="77777777" w:rsidR="00844326" w:rsidRPr="00F04D0C" w:rsidRDefault="00641C64" w:rsidP="00F04D0C">
            <w:pPr>
              <w:pStyle w:val="a9"/>
              <w:numPr>
                <w:ilvl w:val="0"/>
                <w:numId w:val="32"/>
              </w:numPr>
              <w:ind w:left="475"/>
              <w:rPr>
                <w:sz w:val="24"/>
                <w:szCs w:val="24"/>
              </w:rPr>
            </w:pPr>
            <w:r w:rsidRPr="00F04D0C">
              <w:t>«Прилагательные», уровень А2</w:t>
            </w:r>
          </w:p>
        </w:tc>
      </w:tr>
      <w:tr w:rsidR="00844326" w:rsidRPr="00844326" w14:paraId="251C0874" w14:textId="77777777" w:rsidTr="00F04D0C">
        <w:tc>
          <w:tcPr>
            <w:tcW w:w="4395" w:type="dxa"/>
          </w:tcPr>
          <w:p w14:paraId="58CC3EB4" w14:textId="77777777" w:rsidR="00844326" w:rsidRPr="00844326" w:rsidRDefault="00844326" w:rsidP="00F04D0C">
            <w:pPr>
              <w:pStyle w:val="a9"/>
              <w:numPr>
                <w:ilvl w:val="0"/>
                <w:numId w:val="29"/>
              </w:numPr>
              <w:ind w:left="462"/>
              <w:rPr>
                <w:sz w:val="24"/>
                <w:szCs w:val="24"/>
              </w:rPr>
            </w:pPr>
            <w:proofErr w:type="spellStart"/>
            <w:r w:rsidRPr="00844326">
              <w:rPr>
                <w:rFonts w:cs="Times New Roman"/>
                <w:color w:val="202124"/>
                <w:sz w:val="24"/>
                <w:szCs w:val="24"/>
              </w:rPr>
              <w:t>Савинцева</w:t>
            </w:r>
            <w:proofErr w:type="spellEnd"/>
            <w:r w:rsidRPr="00844326">
              <w:rPr>
                <w:rFonts w:cs="Times New Roman"/>
                <w:color w:val="202124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5386" w:type="dxa"/>
          </w:tcPr>
          <w:p w14:paraId="2E8E533D" w14:textId="77777777" w:rsidR="00844326" w:rsidRPr="00F04D0C" w:rsidRDefault="00F04D0C" w:rsidP="00F04D0C">
            <w:pPr>
              <w:pStyle w:val="a9"/>
              <w:numPr>
                <w:ilvl w:val="0"/>
                <w:numId w:val="32"/>
              </w:numPr>
              <w:ind w:left="475"/>
              <w:rPr>
                <w:rFonts w:cs="Times New Roman"/>
                <w:color w:val="202124"/>
                <w:sz w:val="24"/>
                <w:szCs w:val="24"/>
              </w:rPr>
            </w:pPr>
            <w:r w:rsidRPr="00F04D0C">
              <w:rPr>
                <w:rFonts w:cs="Times New Roman"/>
                <w:color w:val="202124"/>
                <w:sz w:val="24"/>
                <w:szCs w:val="24"/>
              </w:rPr>
              <w:t>«</w:t>
            </w:r>
            <w:r w:rsidRPr="00F04D0C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Семья», уровень В1</w:t>
            </w:r>
          </w:p>
        </w:tc>
      </w:tr>
      <w:tr w:rsidR="00844326" w:rsidRPr="00F626B0" w14:paraId="230E9759" w14:textId="77777777" w:rsidTr="00F04D0C">
        <w:tc>
          <w:tcPr>
            <w:tcW w:w="4395" w:type="dxa"/>
          </w:tcPr>
          <w:p w14:paraId="3F7D13F2" w14:textId="77777777" w:rsidR="00844326" w:rsidRPr="00F626B0" w:rsidRDefault="00844326" w:rsidP="00844326">
            <w:pPr>
              <w:pStyle w:val="a9"/>
              <w:ind w:firstLine="0"/>
              <w:rPr>
                <w:rFonts w:cs="Times New Roman"/>
                <w:b/>
                <w:color w:val="202124"/>
                <w:sz w:val="24"/>
                <w:szCs w:val="24"/>
              </w:rPr>
            </w:pPr>
            <w:r w:rsidRPr="00F626B0">
              <w:rPr>
                <w:rFonts w:cs="Times New Roman"/>
                <w:b/>
                <w:color w:val="202124"/>
                <w:sz w:val="24"/>
                <w:szCs w:val="24"/>
              </w:rPr>
              <w:t>Итого:</w:t>
            </w:r>
          </w:p>
        </w:tc>
        <w:tc>
          <w:tcPr>
            <w:tcW w:w="5386" w:type="dxa"/>
          </w:tcPr>
          <w:p w14:paraId="3C730188" w14:textId="77777777" w:rsidR="00844326" w:rsidRPr="00F626B0" w:rsidRDefault="00844326" w:rsidP="00844326">
            <w:pPr>
              <w:ind w:firstLine="0"/>
              <w:rPr>
                <w:rFonts w:cs="Times New Roman"/>
                <w:b/>
                <w:color w:val="202124"/>
                <w:sz w:val="24"/>
                <w:szCs w:val="24"/>
              </w:rPr>
            </w:pPr>
            <w:r w:rsidRPr="00F626B0">
              <w:rPr>
                <w:rFonts w:cs="Times New Roman"/>
                <w:b/>
                <w:color w:val="202124"/>
                <w:sz w:val="24"/>
                <w:szCs w:val="24"/>
              </w:rPr>
              <w:t>20</w:t>
            </w:r>
          </w:p>
        </w:tc>
      </w:tr>
    </w:tbl>
    <w:p w14:paraId="01D0FC1D" w14:textId="77777777" w:rsidR="00844326" w:rsidRDefault="00844326" w:rsidP="00844326">
      <w:pPr>
        <w:ind w:left="142"/>
      </w:pPr>
      <w:r>
        <w:br w:type="page"/>
      </w:r>
    </w:p>
    <w:p w14:paraId="4964A2A7" w14:textId="77777777" w:rsidR="007442E1" w:rsidRDefault="00CF73DA" w:rsidP="00A52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73D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04D0C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CF73DA">
        <w:rPr>
          <w:rFonts w:ascii="Times New Roman" w:eastAsia="Times New Roman" w:hAnsi="Times New Roman" w:cs="Times New Roman"/>
          <w:i/>
          <w:sz w:val="24"/>
          <w:szCs w:val="24"/>
        </w:rPr>
        <w:t>. Список созданных модулей</w:t>
      </w:r>
      <w:r w:rsidR="006D345E">
        <w:rPr>
          <w:rFonts w:ascii="Times New Roman" w:eastAsia="Times New Roman" w:hAnsi="Times New Roman" w:cs="Times New Roman"/>
          <w:i/>
          <w:sz w:val="24"/>
          <w:szCs w:val="24"/>
        </w:rPr>
        <w:t>, прошедших экспертизу</w:t>
      </w:r>
    </w:p>
    <w:p w14:paraId="34C0AA67" w14:textId="77777777" w:rsidR="006D345E" w:rsidRPr="006D345E" w:rsidRDefault="006D345E" w:rsidP="00A52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246" w:type="dxa"/>
        <w:tblLook w:val="04A0" w:firstRow="1" w:lastRow="0" w:firstColumn="1" w:lastColumn="0" w:noHBand="0" w:noVBand="1"/>
      </w:tblPr>
      <w:tblGrid>
        <w:gridCol w:w="3288"/>
        <w:gridCol w:w="6958"/>
      </w:tblGrid>
      <w:tr w:rsidR="00AF686A" w:rsidRPr="00CF73DA" w14:paraId="3A2610FB" w14:textId="77777777" w:rsidTr="002C4821">
        <w:tc>
          <w:tcPr>
            <w:tcW w:w="3288" w:type="dxa"/>
          </w:tcPr>
          <w:p w14:paraId="5E55F1B4" w14:textId="77777777" w:rsidR="00AF686A" w:rsidRPr="00CF73DA" w:rsidRDefault="00AF686A" w:rsidP="002C4821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Семья</w:t>
            </w:r>
          </w:p>
        </w:tc>
        <w:tc>
          <w:tcPr>
            <w:tcW w:w="6958" w:type="dxa"/>
          </w:tcPr>
          <w:p w14:paraId="222680C0" w14:textId="77777777" w:rsidR="00AF686A" w:rsidRPr="00CF73DA" w:rsidRDefault="003464F7" w:rsidP="002C4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sz w:val="24"/>
                <w:szCs w:val="24"/>
              </w:rPr>
            </w:pPr>
            <w:hyperlink r:id="rId17" w:anchor="/slide/vTI16mZHen" w:history="1">
              <w:r w:rsidR="00AF686A" w:rsidRPr="0044376A">
                <w:rPr>
                  <w:rStyle w:val="aa"/>
                  <w:rFonts w:eastAsia="Times New Roman" w:cs="Times New Roman"/>
                  <w:sz w:val="24"/>
                  <w:szCs w:val="24"/>
                </w:rPr>
                <w:t>https://www.englishpatient.org/platform/app2/#/slide/vTI16mZHen</w:t>
              </w:r>
            </w:hyperlink>
            <w:r w:rsidR="00AF686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D47BB8" w:rsidRPr="00CF73DA" w14:paraId="5BEDBA02" w14:textId="77777777" w:rsidTr="00AF686A">
        <w:tc>
          <w:tcPr>
            <w:tcW w:w="3288" w:type="dxa"/>
          </w:tcPr>
          <w:p w14:paraId="61662EBE" w14:textId="77777777" w:rsidR="00D47BB8" w:rsidRPr="00CF73DA" w:rsidRDefault="00D47BB8" w:rsidP="002C4821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 w:rsidRPr="00CF73DA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Еда для жизни</w:t>
            </w:r>
          </w:p>
        </w:tc>
        <w:tc>
          <w:tcPr>
            <w:tcW w:w="6958" w:type="dxa"/>
          </w:tcPr>
          <w:p w14:paraId="281C2CC1" w14:textId="77777777" w:rsidR="00D47BB8" w:rsidRPr="00CF73DA" w:rsidRDefault="003464F7" w:rsidP="002C4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sz w:val="24"/>
                <w:szCs w:val="24"/>
              </w:rPr>
            </w:pPr>
            <w:hyperlink r:id="rId18" w:anchor="/slide/nIyyo4ONHK" w:history="1">
              <w:r w:rsidR="00D47BB8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https</w:t>
              </w:r>
              <w:r w:rsidR="00D47BB8" w:rsidRPr="00CF73DA">
                <w:rPr>
                  <w:rStyle w:val="aa"/>
                  <w:rFonts w:eastAsia="Times New Roman" w:cs="Times New Roman"/>
                  <w:sz w:val="24"/>
                  <w:szCs w:val="24"/>
                </w:rPr>
                <w:t>://</w:t>
              </w:r>
              <w:r w:rsidR="00D47BB8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www</w:t>
              </w:r>
              <w:r w:rsidR="00D47BB8" w:rsidRPr="00CF73DA">
                <w:rPr>
                  <w:rStyle w:val="aa"/>
                  <w:rFonts w:eastAsia="Times New Roman" w:cs="Times New Roman"/>
                  <w:sz w:val="24"/>
                  <w:szCs w:val="24"/>
                </w:rPr>
                <w:t>.</w:t>
              </w:r>
              <w:proofErr w:type="spellStart"/>
              <w:r w:rsidR="00D47BB8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englishpatient</w:t>
              </w:r>
              <w:proofErr w:type="spellEnd"/>
              <w:r w:rsidR="00D47BB8" w:rsidRPr="00CF73DA">
                <w:rPr>
                  <w:rStyle w:val="aa"/>
                  <w:rFonts w:eastAsia="Times New Roman" w:cs="Times New Roman"/>
                  <w:sz w:val="24"/>
                  <w:szCs w:val="24"/>
                </w:rPr>
                <w:t>.</w:t>
              </w:r>
              <w:r w:rsidR="00D47BB8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org</w:t>
              </w:r>
              <w:r w:rsidR="00D47BB8" w:rsidRPr="00CF73DA">
                <w:rPr>
                  <w:rStyle w:val="aa"/>
                  <w:rFonts w:eastAsia="Times New Roman" w:cs="Times New Roman"/>
                  <w:sz w:val="24"/>
                  <w:szCs w:val="24"/>
                </w:rPr>
                <w:t>/</w:t>
              </w:r>
              <w:r w:rsidR="00D47BB8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platform</w:t>
              </w:r>
              <w:r w:rsidR="00D47BB8" w:rsidRPr="00CF73DA">
                <w:rPr>
                  <w:rStyle w:val="aa"/>
                  <w:rFonts w:eastAsia="Times New Roman" w:cs="Times New Roman"/>
                  <w:sz w:val="24"/>
                  <w:szCs w:val="24"/>
                </w:rPr>
                <w:t>/</w:t>
              </w:r>
              <w:r w:rsidR="00D47BB8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app</w:t>
              </w:r>
              <w:r w:rsidR="00D47BB8" w:rsidRPr="00CF73DA">
                <w:rPr>
                  <w:rStyle w:val="aa"/>
                  <w:rFonts w:eastAsia="Times New Roman" w:cs="Times New Roman"/>
                  <w:sz w:val="24"/>
                  <w:szCs w:val="24"/>
                </w:rPr>
                <w:t>2/#/</w:t>
              </w:r>
              <w:r w:rsidR="00D47BB8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slide</w:t>
              </w:r>
              <w:r w:rsidR="00D47BB8" w:rsidRPr="00CF73DA">
                <w:rPr>
                  <w:rStyle w:val="aa"/>
                  <w:rFonts w:eastAsia="Times New Roman" w:cs="Times New Roman"/>
                  <w:sz w:val="24"/>
                  <w:szCs w:val="24"/>
                </w:rPr>
                <w:t>/</w:t>
              </w:r>
              <w:proofErr w:type="spellStart"/>
              <w:r w:rsidR="00D47BB8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nIyyo</w:t>
              </w:r>
              <w:proofErr w:type="spellEnd"/>
              <w:r w:rsidR="00D47BB8" w:rsidRPr="00CF73DA">
                <w:rPr>
                  <w:rStyle w:val="aa"/>
                  <w:rFonts w:eastAsia="Times New Roman" w:cs="Times New Roman"/>
                  <w:sz w:val="24"/>
                  <w:szCs w:val="24"/>
                </w:rPr>
                <w:t>4</w:t>
              </w:r>
              <w:r w:rsidR="00D47BB8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ONHK</w:t>
              </w:r>
            </w:hyperlink>
          </w:p>
        </w:tc>
      </w:tr>
      <w:tr w:rsidR="00AF686A" w:rsidRPr="00CF73DA" w14:paraId="305FA5CA" w14:textId="77777777" w:rsidTr="002C4821">
        <w:tc>
          <w:tcPr>
            <w:tcW w:w="3288" w:type="dxa"/>
          </w:tcPr>
          <w:p w14:paraId="4A05CD05" w14:textId="77777777" w:rsidR="00AF686A" w:rsidRPr="00CF73DA" w:rsidRDefault="00AF686A" w:rsidP="002C4821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Национальные кухни.</w:t>
            </w:r>
          </w:p>
        </w:tc>
        <w:tc>
          <w:tcPr>
            <w:tcW w:w="6958" w:type="dxa"/>
          </w:tcPr>
          <w:p w14:paraId="5B97210A" w14:textId="77777777" w:rsidR="00AF686A" w:rsidRDefault="003464F7" w:rsidP="002C4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sz w:val="24"/>
                <w:szCs w:val="24"/>
              </w:rPr>
            </w:pPr>
            <w:hyperlink r:id="rId19" w:anchor="/slide/BjoSXKi9kk" w:history="1">
              <w:r w:rsidR="00AF686A" w:rsidRPr="0044376A">
                <w:rPr>
                  <w:rStyle w:val="aa"/>
                  <w:rFonts w:eastAsia="Times New Roman" w:cs="Times New Roman"/>
                  <w:sz w:val="24"/>
                  <w:szCs w:val="24"/>
                </w:rPr>
                <w:t>https://www.englishpatient.org/platform/app2/#/slide/BjoSXKi9kk</w:t>
              </w:r>
            </w:hyperlink>
            <w:r w:rsidR="00AF686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4FDB6FDF" w14:textId="77777777" w:rsidR="00AF686A" w:rsidRPr="00CF73DA" w:rsidRDefault="003464F7" w:rsidP="002C4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sz w:val="24"/>
                <w:szCs w:val="24"/>
              </w:rPr>
            </w:pPr>
            <w:hyperlink r:id="rId20" w:anchor="/slide/Kw0frD0xVj" w:history="1">
              <w:r w:rsidR="00AF686A" w:rsidRPr="0044376A">
                <w:rPr>
                  <w:rStyle w:val="aa"/>
                  <w:rFonts w:eastAsia="Times New Roman" w:cs="Times New Roman"/>
                  <w:sz w:val="24"/>
                  <w:szCs w:val="24"/>
                </w:rPr>
                <w:t>https://www.englishpatient.org/platform/app2/#/slide/Kw0frD0xVj</w:t>
              </w:r>
            </w:hyperlink>
            <w:r w:rsidR="00AF686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AF686A" w:rsidRPr="00CF73DA" w14:paraId="3CCDC893" w14:textId="77777777" w:rsidTr="00AF686A">
        <w:tc>
          <w:tcPr>
            <w:tcW w:w="3288" w:type="dxa"/>
          </w:tcPr>
          <w:p w14:paraId="6067FFD0" w14:textId="77777777" w:rsidR="00AF686A" w:rsidRPr="00CF73DA" w:rsidRDefault="00AF686A" w:rsidP="002C4821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lang w:eastAsia="ru-RU"/>
              </w:rPr>
              <w:t>Современная жизнь: стресс</w:t>
            </w:r>
          </w:p>
        </w:tc>
        <w:tc>
          <w:tcPr>
            <w:tcW w:w="6958" w:type="dxa"/>
          </w:tcPr>
          <w:p w14:paraId="10CDA8B4" w14:textId="77777777" w:rsidR="00AF686A" w:rsidRPr="00CF73DA" w:rsidRDefault="003464F7" w:rsidP="002C4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sz w:val="24"/>
                <w:szCs w:val="24"/>
              </w:rPr>
            </w:pPr>
            <w:hyperlink r:id="rId21" w:anchor="/slide/W5KkGwLxN6" w:history="1">
              <w:r w:rsidR="00AF686A" w:rsidRPr="0044376A">
                <w:rPr>
                  <w:rStyle w:val="aa"/>
                  <w:rFonts w:eastAsia="Times New Roman" w:cs="Times New Roman"/>
                  <w:sz w:val="24"/>
                  <w:szCs w:val="24"/>
                </w:rPr>
                <w:t>https://www.englishpatient.org/platform/app2/#/slide/W5KkGwLxN6</w:t>
              </w:r>
            </w:hyperlink>
            <w:r w:rsidR="00AF686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D47BB8" w:rsidRPr="00CF73DA" w14:paraId="19DF9944" w14:textId="77777777" w:rsidTr="00AF686A">
        <w:tc>
          <w:tcPr>
            <w:tcW w:w="3288" w:type="dxa"/>
          </w:tcPr>
          <w:p w14:paraId="3D94784F" w14:textId="77777777" w:rsidR="00D47BB8" w:rsidRPr="00CF73DA" w:rsidRDefault="00D47BB8" w:rsidP="002C4821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Наша социальная жизнь</w:t>
            </w:r>
          </w:p>
        </w:tc>
        <w:tc>
          <w:tcPr>
            <w:tcW w:w="6958" w:type="dxa"/>
          </w:tcPr>
          <w:p w14:paraId="03D83E6D" w14:textId="77777777" w:rsidR="00D47BB8" w:rsidRPr="00CF73DA" w:rsidRDefault="003464F7" w:rsidP="002C4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sz w:val="24"/>
                <w:szCs w:val="24"/>
              </w:rPr>
            </w:pPr>
            <w:hyperlink r:id="rId22" w:anchor="/slide/TEBST3aaos" w:history="1">
              <w:r w:rsidR="00AF686A" w:rsidRPr="0044376A">
                <w:rPr>
                  <w:rStyle w:val="aa"/>
                  <w:rFonts w:eastAsia="Times New Roman" w:cs="Times New Roman"/>
                  <w:sz w:val="24"/>
                  <w:szCs w:val="24"/>
                </w:rPr>
                <w:t>https://www.englishpatient.org/platform/app2/#/slide/TEBST3aaos</w:t>
              </w:r>
            </w:hyperlink>
            <w:r w:rsidR="00AF686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D47BB8" w:rsidRPr="00CF73DA" w14:paraId="10857A8D" w14:textId="77777777" w:rsidTr="00AF686A">
        <w:tc>
          <w:tcPr>
            <w:tcW w:w="3288" w:type="dxa"/>
          </w:tcPr>
          <w:p w14:paraId="32078BFD" w14:textId="77777777" w:rsidR="00D47BB8" w:rsidRPr="00CF73DA" w:rsidRDefault="00D47BB8" w:rsidP="002C4821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lang w:eastAsia="ru-RU"/>
              </w:rPr>
              <w:t>Свободное время: чтение</w:t>
            </w:r>
          </w:p>
        </w:tc>
        <w:tc>
          <w:tcPr>
            <w:tcW w:w="6958" w:type="dxa"/>
          </w:tcPr>
          <w:p w14:paraId="66922AEC" w14:textId="77777777" w:rsidR="00D47BB8" w:rsidRPr="00CF73DA" w:rsidRDefault="003464F7" w:rsidP="002C4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sz w:val="24"/>
                <w:szCs w:val="24"/>
              </w:rPr>
            </w:pPr>
            <w:hyperlink r:id="rId23" w:anchor="/slide/rO8UHV6qqp" w:history="1">
              <w:r w:rsidR="00AF686A" w:rsidRPr="0044376A">
                <w:rPr>
                  <w:rStyle w:val="aa"/>
                  <w:rFonts w:eastAsia="Times New Roman" w:cs="Times New Roman"/>
                  <w:sz w:val="24"/>
                  <w:szCs w:val="24"/>
                </w:rPr>
                <w:t>https://www.englishpatient.org/platform/app2/#/slide/rO8UHV6qqp</w:t>
              </w:r>
            </w:hyperlink>
            <w:r w:rsidR="00AF686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AF686A" w:rsidRPr="00CF73DA" w14:paraId="6B47643F" w14:textId="77777777" w:rsidTr="002C4821">
        <w:tc>
          <w:tcPr>
            <w:tcW w:w="3288" w:type="dxa"/>
          </w:tcPr>
          <w:p w14:paraId="6BBB2C64" w14:textId="77777777" w:rsidR="00AF686A" w:rsidRPr="00CF73DA" w:rsidRDefault="00AF686A" w:rsidP="002C4821">
            <w:pPr>
              <w:pStyle w:val="1"/>
              <w:numPr>
                <w:ilvl w:val="0"/>
                <w:numId w:val="30"/>
              </w:numPr>
              <w:shd w:val="clear" w:color="auto" w:fill="FFFFFF"/>
              <w:tabs>
                <w:tab w:val="left" w:pos="3165"/>
              </w:tabs>
              <w:spacing w:before="0" w:after="0"/>
              <w:ind w:left="300" w:hanging="357"/>
              <w:outlineLvl w:val="0"/>
              <w:rPr>
                <w:rStyle w:val="ab"/>
                <w:sz w:val="24"/>
                <w:szCs w:val="24"/>
                <w:shd w:val="clear" w:color="auto" w:fill="FFFFFF"/>
              </w:rPr>
            </w:pPr>
            <w:r w:rsidRPr="00CF73DA">
              <w:rPr>
                <w:rStyle w:val="ab"/>
                <w:sz w:val="24"/>
                <w:szCs w:val="24"/>
                <w:shd w:val="clear" w:color="auto" w:fill="FFFFFF"/>
              </w:rPr>
              <w:t>Увлечения: живопись, музыка</w:t>
            </w:r>
          </w:p>
        </w:tc>
        <w:tc>
          <w:tcPr>
            <w:tcW w:w="6958" w:type="dxa"/>
          </w:tcPr>
          <w:p w14:paraId="06A2E8E0" w14:textId="77777777" w:rsidR="00AF686A" w:rsidRPr="00CF73DA" w:rsidRDefault="003464F7" w:rsidP="002C4821">
            <w:pPr>
              <w:pStyle w:val="1"/>
              <w:shd w:val="clear" w:color="auto" w:fill="FFFFFF"/>
              <w:tabs>
                <w:tab w:val="left" w:pos="3165"/>
              </w:tabs>
              <w:spacing w:before="0" w:after="0" w:line="308" w:lineRule="atLeast"/>
              <w:ind w:firstLine="22"/>
              <w:outlineLvl w:val="0"/>
              <w:rPr>
                <w:rFonts w:eastAsia="Times New Roman" w:cs="Times New Roman"/>
                <w:b w:val="0"/>
                <w:sz w:val="24"/>
                <w:szCs w:val="24"/>
              </w:rPr>
            </w:pPr>
            <w:hyperlink r:id="rId24" w:anchor="/slide/RCnwYcS0bC" w:history="1">
              <w:r w:rsidR="00AF686A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  <w:lang w:val="en-US"/>
                </w:rPr>
                <w:t>https</w:t>
              </w:r>
              <w:r w:rsidR="00AF686A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</w:rPr>
                <w:t>://</w:t>
              </w:r>
              <w:r w:rsidR="00AF686A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  <w:lang w:val="en-US"/>
                </w:rPr>
                <w:t>www</w:t>
              </w:r>
              <w:r w:rsidR="00AF686A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</w:rPr>
                <w:t>.</w:t>
              </w:r>
              <w:proofErr w:type="spellStart"/>
              <w:r w:rsidR="00AF686A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  <w:lang w:val="en-US"/>
                </w:rPr>
                <w:t>englishpatient</w:t>
              </w:r>
              <w:proofErr w:type="spellEnd"/>
              <w:r w:rsidR="00AF686A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</w:rPr>
                <w:t>.</w:t>
              </w:r>
              <w:r w:rsidR="00AF686A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  <w:lang w:val="en-US"/>
                </w:rPr>
                <w:t>org</w:t>
              </w:r>
              <w:r w:rsidR="00AF686A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</w:rPr>
                <w:t>/</w:t>
              </w:r>
              <w:r w:rsidR="00AF686A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  <w:lang w:val="en-US"/>
                </w:rPr>
                <w:t>platform</w:t>
              </w:r>
              <w:r w:rsidR="00AF686A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</w:rPr>
                <w:t>/</w:t>
              </w:r>
              <w:r w:rsidR="00AF686A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  <w:lang w:val="en-US"/>
                </w:rPr>
                <w:t>app</w:t>
              </w:r>
              <w:r w:rsidR="00AF686A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</w:rPr>
                <w:t>2/#/</w:t>
              </w:r>
              <w:r w:rsidR="00AF686A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  <w:lang w:val="en-US"/>
                </w:rPr>
                <w:t>slide</w:t>
              </w:r>
              <w:r w:rsidR="00AF686A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</w:rPr>
                <w:t>/</w:t>
              </w:r>
              <w:proofErr w:type="spellStart"/>
              <w:r w:rsidR="00AF686A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  <w:lang w:val="en-US"/>
                </w:rPr>
                <w:t>RCnwYcS</w:t>
              </w:r>
              <w:proofErr w:type="spellEnd"/>
              <w:r w:rsidR="00AF686A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</w:rPr>
                <w:t>0</w:t>
              </w:r>
              <w:proofErr w:type="spellStart"/>
              <w:r w:rsidR="00AF686A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  <w:lang w:val="en-US"/>
                </w:rPr>
                <w:t>bC</w:t>
              </w:r>
              <w:proofErr w:type="spellEnd"/>
            </w:hyperlink>
          </w:p>
          <w:p w14:paraId="32CC8642" w14:textId="77777777" w:rsidR="00AF686A" w:rsidRPr="00CF73DA" w:rsidRDefault="003464F7" w:rsidP="002C4821">
            <w:pPr>
              <w:tabs>
                <w:tab w:val="left" w:pos="3165"/>
              </w:tabs>
              <w:ind w:firstLine="22"/>
            </w:pPr>
            <w:hyperlink r:id="rId25" w:anchor="/slide/JDLI4PLX6i" w:history="1">
              <w:r w:rsidR="00AF686A" w:rsidRPr="00CF73DA">
                <w:rPr>
                  <w:rStyle w:val="aa"/>
                  <w:u w:val="none"/>
                  <w:lang w:val="en-US"/>
                </w:rPr>
                <w:t>https</w:t>
              </w:r>
              <w:r w:rsidR="00AF686A" w:rsidRPr="00CF73DA">
                <w:rPr>
                  <w:rStyle w:val="aa"/>
                  <w:u w:val="none"/>
                </w:rPr>
                <w:t>://</w:t>
              </w:r>
              <w:r w:rsidR="00AF686A" w:rsidRPr="00CF73DA">
                <w:rPr>
                  <w:rStyle w:val="aa"/>
                  <w:u w:val="none"/>
                  <w:lang w:val="en-US"/>
                </w:rPr>
                <w:t>www</w:t>
              </w:r>
              <w:r w:rsidR="00AF686A" w:rsidRPr="00CF73DA">
                <w:rPr>
                  <w:rStyle w:val="aa"/>
                  <w:u w:val="none"/>
                </w:rPr>
                <w:t>.</w:t>
              </w:r>
              <w:proofErr w:type="spellStart"/>
              <w:r w:rsidR="00AF686A" w:rsidRPr="00CF73DA">
                <w:rPr>
                  <w:rStyle w:val="aa"/>
                  <w:u w:val="none"/>
                  <w:lang w:val="en-US"/>
                </w:rPr>
                <w:t>englishpatient</w:t>
              </w:r>
              <w:proofErr w:type="spellEnd"/>
              <w:r w:rsidR="00AF686A" w:rsidRPr="00CF73DA">
                <w:rPr>
                  <w:rStyle w:val="aa"/>
                  <w:u w:val="none"/>
                </w:rPr>
                <w:t>.</w:t>
              </w:r>
              <w:r w:rsidR="00AF686A" w:rsidRPr="00CF73DA">
                <w:rPr>
                  <w:rStyle w:val="aa"/>
                  <w:u w:val="none"/>
                  <w:lang w:val="en-US"/>
                </w:rPr>
                <w:t>org</w:t>
              </w:r>
              <w:r w:rsidR="00AF686A" w:rsidRPr="00CF73DA">
                <w:rPr>
                  <w:rStyle w:val="aa"/>
                  <w:u w:val="none"/>
                </w:rPr>
                <w:t>/</w:t>
              </w:r>
              <w:r w:rsidR="00AF686A" w:rsidRPr="00CF73DA">
                <w:rPr>
                  <w:rStyle w:val="aa"/>
                  <w:u w:val="none"/>
                  <w:lang w:val="en-US"/>
                </w:rPr>
                <w:t>platform</w:t>
              </w:r>
              <w:r w:rsidR="00AF686A" w:rsidRPr="00CF73DA">
                <w:rPr>
                  <w:rStyle w:val="aa"/>
                  <w:u w:val="none"/>
                </w:rPr>
                <w:t>/</w:t>
              </w:r>
              <w:r w:rsidR="00AF686A" w:rsidRPr="00CF73DA">
                <w:rPr>
                  <w:rStyle w:val="aa"/>
                  <w:u w:val="none"/>
                  <w:lang w:val="en-US"/>
                </w:rPr>
                <w:t>app</w:t>
              </w:r>
              <w:r w:rsidR="00AF686A" w:rsidRPr="00CF73DA">
                <w:rPr>
                  <w:rStyle w:val="aa"/>
                  <w:u w:val="none"/>
                </w:rPr>
                <w:t>2/#/</w:t>
              </w:r>
              <w:r w:rsidR="00AF686A" w:rsidRPr="00CF73DA">
                <w:rPr>
                  <w:rStyle w:val="aa"/>
                  <w:u w:val="none"/>
                  <w:lang w:val="en-US"/>
                </w:rPr>
                <w:t>slide</w:t>
              </w:r>
              <w:r w:rsidR="00AF686A" w:rsidRPr="00CF73DA">
                <w:rPr>
                  <w:rStyle w:val="aa"/>
                  <w:u w:val="none"/>
                </w:rPr>
                <w:t>/</w:t>
              </w:r>
              <w:r w:rsidR="00AF686A" w:rsidRPr="00CF73DA">
                <w:rPr>
                  <w:rStyle w:val="aa"/>
                  <w:u w:val="none"/>
                  <w:lang w:val="en-US"/>
                </w:rPr>
                <w:t>JDLI</w:t>
              </w:r>
              <w:r w:rsidR="00AF686A" w:rsidRPr="00CF73DA">
                <w:rPr>
                  <w:rStyle w:val="aa"/>
                  <w:u w:val="none"/>
                </w:rPr>
                <w:t>4</w:t>
              </w:r>
              <w:r w:rsidR="00AF686A" w:rsidRPr="00CF73DA">
                <w:rPr>
                  <w:rStyle w:val="aa"/>
                  <w:u w:val="none"/>
                  <w:lang w:val="en-US"/>
                </w:rPr>
                <w:t>PLX</w:t>
              </w:r>
              <w:r w:rsidR="00AF686A" w:rsidRPr="00CF73DA">
                <w:rPr>
                  <w:rStyle w:val="aa"/>
                  <w:u w:val="none"/>
                </w:rPr>
                <w:t>6</w:t>
              </w:r>
              <w:proofErr w:type="spellStart"/>
              <w:r w:rsidR="00AF686A" w:rsidRPr="00CF73DA">
                <w:rPr>
                  <w:rStyle w:val="aa"/>
                  <w:u w:val="none"/>
                  <w:lang w:val="en-US"/>
                </w:rPr>
                <w:t>i</w:t>
              </w:r>
              <w:proofErr w:type="spellEnd"/>
            </w:hyperlink>
            <w:r w:rsidR="00AF686A" w:rsidRPr="00CF73DA">
              <w:t xml:space="preserve"> </w:t>
            </w:r>
          </w:p>
        </w:tc>
      </w:tr>
      <w:tr w:rsidR="00D47BB8" w:rsidRPr="00CF73DA" w14:paraId="16F7DA14" w14:textId="77777777" w:rsidTr="00AF686A">
        <w:tc>
          <w:tcPr>
            <w:tcW w:w="3288" w:type="dxa"/>
          </w:tcPr>
          <w:p w14:paraId="2CDDAFA9" w14:textId="77777777" w:rsidR="00D47BB8" w:rsidRPr="00CF73DA" w:rsidRDefault="00D47BB8" w:rsidP="002C4821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lang w:eastAsia="ru-RU"/>
              </w:rPr>
              <w:t>Путешествия (А2)</w:t>
            </w:r>
          </w:p>
        </w:tc>
        <w:tc>
          <w:tcPr>
            <w:tcW w:w="6958" w:type="dxa"/>
          </w:tcPr>
          <w:p w14:paraId="4FA8BA17" w14:textId="77777777" w:rsidR="00D47BB8" w:rsidRPr="00CF73DA" w:rsidRDefault="003464F7" w:rsidP="002C4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sz w:val="24"/>
                <w:szCs w:val="24"/>
              </w:rPr>
            </w:pPr>
            <w:hyperlink r:id="rId26" w:anchor="/slide/9SWY5nD1p6" w:history="1">
              <w:r w:rsidR="00AF686A" w:rsidRPr="0044376A">
                <w:rPr>
                  <w:rStyle w:val="aa"/>
                  <w:rFonts w:eastAsia="Times New Roman" w:cs="Times New Roman"/>
                  <w:sz w:val="24"/>
                  <w:szCs w:val="24"/>
                </w:rPr>
                <w:t>https://www.englishpatient.org/platform/app2/#/slide/9SWY5nD1p6</w:t>
              </w:r>
            </w:hyperlink>
            <w:r w:rsidR="00AF686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D47BB8" w:rsidRPr="00CF73DA" w14:paraId="346C676D" w14:textId="77777777" w:rsidTr="00AF686A">
        <w:tc>
          <w:tcPr>
            <w:tcW w:w="3288" w:type="dxa"/>
          </w:tcPr>
          <w:p w14:paraId="3D75DCF3" w14:textId="77777777" w:rsidR="00D47BB8" w:rsidRPr="00CF73DA" w:rsidRDefault="00D47BB8" w:rsidP="002C4821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Путешествия (В2)</w:t>
            </w:r>
          </w:p>
        </w:tc>
        <w:tc>
          <w:tcPr>
            <w:tcW w:w="6958" w:type="dxa"/>
          </w:tcPr>
          <w:p w14:paraId="6DAA2C25" w14:textId="77777777" w:rsidR="00D47BB8" w:rsidRPr="00CF73DA" w:rsidRDefault="003464F7" w:rsidP="002C4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sz w:val="24"/>
                <w:szCs w:val="24"/>
              </w:rPr>
            </w:pPr>
            <w:hyperlink r:id="rId27" w:anchor="/slide/VarZdWMeUx" w:history="1">
              <w:r w:rsidR="00AF686A" w:rsidRPr="0044376A">
                <w:rPr>
                  <w:rStyle w:val="aa"/>
                  <w:rFonts w:eastAsia="Times New Roman" w:cs="Times New Roman"/>
                  <w:sz w:val="24"/>
                  <w:szCs w:val="24"/>
                </w:rPr>
                <w:t>https://www.englishpatient.org/platform/app2/#/slide/VarZdWMeUx</w:t>
              </w:r>
            </w:hyperlink>
            <w:r w:rsidR="00AF686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D47BB8" w:rsidRPr="00CF73DA" w14:paraId="135B7C87" w14:textId="77777777" w:rsidTr="00AF686A">
        <w:tc>
          <w:tcPr>
            <w:tcW w:w="3288" w:type="dxa"/>
          </w:tcPr>
          <w:p w14:paraId="3DC88E4C" w14:textId="77777777" w:rsidR="00D47BB8" w:rsidRPr="00CF73DA" w:rsidRDefault="00D47BB8" w:rsidP="002C4821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lang w:eastAsia="ru-RU"/>
              </w:rPr>
              <w:t>Путешествия (С1)</w:t>
            </w:r>
          </w:p>
        </w:tc>
        <w:tc>
          <w:tcPr>
            <w:tcW w:w="6958" w:type="dxa"/>
          </w:tcPr>
          <w:p w14:paraId="5207E14F" w14:textId="77777777" w:rsidR="00D47BB8" w:rsidRPr="00CF73DA" w:rsidRDefault="003464F7" w:rsidP="002C4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sz w:val="24"/>
                <w:szCs w:val="24"/>
              </w:rPr>
            </w:pPr>
            <w:hyperlink r:id="rId28" w:anchor="/course/Dk8z9txLKp" w:history="1">
              <w:r w:rsidR="00AF686A" w:rsidRPr="0044376A">
                <w:rPr>
                  <w:rStyle w:val="aa"/>
                  <w:rFonts w:eastAsia="Times New Roman" w:cs="Times New Roman"/>
                  <w:sz w:val="24"/>
                  <w:szCs w:val="24"/>
                </w:rPr>
                <w:t>https://www.englishpatient.org/platform/app2/#/course/Dk8z9txLKp</w:t>
              </w:r>
            </w:hyperlink>
            <w:r w:rsidR="00AF686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AF686A" w:rsidRPr="00CF73DA" w14:paraId="78E6D7D8" w14:textId="77777777" w:rsidTr="002C4821">
        <w:tc>
          <w:tcPr>
            <w:tcW w:w="3288" w:type="dxa"/>
          </w:tcPr>
          <w:p w14:paraId="37C4FEF1" w14:textId="77777777" w:rsidR="00AF686A" w:rsidRPr="00CF73DA" w:rsidRDefault="00AF686A" w:rsidP="002C4821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Томск</w:t>
            </w:r>
          </w:p>
        </w:tc>
        <w:tc>
          <w:tcPr>
            <w:tcW w:w="6958" w:type="dxa"/>
          </w:tcPr>
          <w:p w14:paraId="1B752A5C" w14:textId="77777777" w:rsidR="00AF686A" w:rsidRPr="00CF73DA" w:rsidRDefault="003464F7" w:rsidP="002C4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sz w:val="24"/>
                <w:szCs w:val="24"/>
              </w:rPr>
            </w:pPr>
            <w:hyperlink r:id="rId29" w:anchor="/slide/4y3ZDOr9Ro" w:history="1">
              <w:r w:rsidR="00AF686A" w:rsidRPr="0044376A">
                <w:rPr>
                  <w:rStyle w:val="aa"/>
                  <w:rFonts w:eastAsia="Times New Roman" w:cs="Times New Roman"/>
                  <w:sz w:val="24"/>
                  <w:szCs w:val="24"/>
                </w:rPr>
                <w:t>https://www.englishpatient.org/platform/app2/#/slide/4y3ZDOr9Ro</w:t>
              </w:r>
            </w:hyperlink>
            <w:r w:rsidR="00AF686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7442E1" w:rsidRPr="00CF73DA" w14:paraId="61ABD97C" w14:textId="77777777" w:rsidTr="00AF686A">
        <w:tc>
          <w:tcPr>
            <w:tcW w:w="3288" w:type="dxa"/>
          </w:tcPr>
          <w:p w14:paraId="4AF38429" w14:textId="77777777" w:rsidR="007442E1" w:rsidRPr="00CF73DA" w:rsidRDefault="00CF73DA" w:rsidP="00CF73DA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 w:rsidRPr="00CF73DA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Традиции университета</w:t>
            </w:r>
          </w:p>
        </w:tc>
        <w:tc>
          <w:tcPr>
            <w:tcW w:w="6958" w:type="dxa"/>
          </w:tcPr>
          <w:p w14:paraId="7B21FB1F" w14:textId="77777777" w:rsidR="007442E1" w:rsidRPr="00CF73DA" w:rsidRDefault="003464F7" w:rsidP="00CF73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30" w:anchor="/slide/Cp5M3EiBxH" w:history="1">
              <w:r w:rsidR="00CF73DA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https</w:t>
              </w:r>
              <w:r w:rsidR="00CF73DA" w:rsidRPr="00CF73DA">
                <w:rPr>
                  <w:rStyle w:val="aa"/>
                  <w:rFonts w:eastAsia="Times New Roman" w:cs="Times New Roman"/>
                  <w:sz w:val="24"/>
                  <w:szCs w:val="24"/>
                </w:rPr>
                <w:t>://</w:t>
              </w:r>
              <w:r w:rsidR="00CF73DA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www</w:t>
              </w:r>
              <w:r w:rsidR="00CF73DA" w:rsidRPr="00CF73DA">
                <w:rPr>
                  <w:rStyle w:val="aa"/>
                  <w:rFonts w:eastAsia="Times New Roman" w:cs="Times New Roman"/>
                  <w:sz w:val="24"/>
                  <w:szCs w:val="24"/>
                </w:rPr>
                <w:t>.</w:t>
              </w:r>
              <w:proofErr w:type="spellStart"/>
              <w:r w:rsidR="00CF73DA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englishpatient</w:t>
              </w:r>
              <w:proofErr w:type="spellEnd"/>
              <w:r w:rsidR="00CF73DA" w:rsidRPr="00CF73DA">
                <w:rPr>
                  <w:rStyle w:val="aa"/>
                  <w:rFonts w:eastAsia="Times New Roman" w:cs="Times New Roman"/>
                  <w:sz w:val="24"/>
                  <w:szCs w:val="24"/>
                </w:rPr>
                <w:t>.</w:t>
              </w:r>
              <w:r w:rsidR="00CF73DA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org</w:t>
              </w:r>
              <w:r w:rsidR="00CF73DA" w:rsidRPr="00CF73DA">
                <w:rPr>
                  <w:rStyle w:val="aa"/>
                  <w:rFonts w:eastAsia="Times New Roman" w:cs="Times New Roman"/>
                  <w:sz w:val="24"/>
                  <w:szCs w:val="24"/>
                </w:rPr>
                <w:t>/</w:t>
              </w:r>
              <w:r w:rsidR="00CF73DA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platform</w:t>
              </w:r>
              <w:r w:rsidR="00CF73DA" w:rsidRPr="00CF73DA">
                <w:rPr>
                  <w:rStyle w:val="aa"/>
                  <w:rFonts w:eastAsia="Times New Roman" w:cs="Times New Roman"/>
                  <w:sz w:val="24"/>
                  <w:szCs w:val="24"/>
                </w:rPr>
                <w:t>/</w:t>
              </w:r>
              <w:r w:rsidR="00CF73DA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app</w:t>
              </w:r>
              <w:r w:rsidR="00CF73DA" w:rsidRPr="00CF73DA">
                <w:rPr>
                  <w:rStyle w:val="aa"/>
                  <w:rFonts w:eastAsia="Times New Roman" w:cs="Times New Roman"/>
                  <w:sz w:val="24"/>
                  <w:szCs w:val="24"/>
                </w:rPr>
                <w:t>2/#/</w:t>
              </w:r>
              <w:r w:rsidR="00CF73DA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slide</w:t>
              </w:r>
              <w:r w:rsidR="00CF73DA" w:rsidRPr="00CF73DA">
                <w:rPr>
                  <w:rStyle w:val="aa"/>
                  <w:rFonts w:eastAsia="Times New Roman" w:cs="Times New Roman"/>
                  <w:sz w:val="24"/>
                  <w:szCs w:val="24"/>
                </w:rPr>
                <w:t>/</w:t>
              </w:r>
              <w:r w:rsidR="00CF73DA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Cp</w:t>
              </w:r>
              <w:r w:rsidR="00CF73DA" w:rsidRPr="00CF73DA">
                <w:rPr>
                  <w:rStyle w:val="aa"/>
                  <w:rFonts w:eastAsia="Times New Roman" w:cs="Times New Roman"/>
                  <w:sz w:val="24"/>
                  <w:szCs w:val="24"/>
                </w:rPr>
                <w:t>5</w:t>
              </w:r>
              <w:r w:rsidR="00CF73DA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M</w:t>
              </w:r>
              <w:r w:rsidR="00CF73DA" w:rsidRPr="00CF73DA">
                <w:rPr>
                  <w:rStyle w:val="aa"/>
                  <w:rFonts w:eastAsia="Times New Roman" w:cs="Times New Roman"/>
                  <w:sz w:val="24"/>
                  <w:szCs w:val="24"/>
                </w:rPr>
                <w:t>3</w:t>
              </w:r>
              <w:proofErr w:type="spellStart"/>
              <w:r w:rsidR="00CF73DA" w:rsidRPr="0044376A">
                <w:rPr>
                  <w:rStyle w:val="aa"/>
                  <w:rFonts w:eastAsia="Times New Roman" w:cs="Times New Roman"/>
                  <w:sz w:val="24"/>
                  <w:szCs w:val="24"/>
                  <w:lang w:val="en-US"/>
                </w:rPr>
                <w:t>EiBxH</w:t>
              </w:r>
              <w:proofErr w:type="spellEnd"/>
            </w:hyperlink>
            <w:r w:rsidR="00CF73DA" w:rsidRPr="00CF73D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D47BB8" w:rsidRPr="00CF73DA" w14:paraId="68202B4A" w14:textId="77777777" w:rsidTr="00AF686A">
        <w:tc>
          <w:tcPr>
            <w:tcW w:w="3288" w:type="dxa"/>
          </w:tcPr>
          <w:p w14:paraId="18C34264" w14:textId="77777777" w:rsidR="00D47BB8" w:rsidRPr="00CF73DA" w:rsidRDefault="00D47BB8" w:rsidP="002C4821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 w:rsidRPr="00FE482B">
              <w:t>ТГУ. История. Традиции</w:t>
            </w:r>
          </w:p>
        </w:tc>
        <w:tc>
          <w:tcPr>
            <w:tcW w:w="6958" w:type="dxa"/>
          </w:tcPr>
          <w:p w14:paraId="15D6AFBA" w14:textId="77777777" w:rsidR="00D47BB8" w:rsidRPr="00CF73DA" w:rsidRDefault="003464F7" w:rsidP="002C4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sz w:val="24"/>
                <w:szCs w:val="24"/>
              </w:rPr>
            </w:pPr>
            <w:hyperlink r:id="rId31" w:anchor="/course/x7rJpF81ow" w:history="1">
              <w:r w:rsidR="00AF686A" w:rsidRPr="0044376A">
                <w:rPr>
                  <w:rStyle w:val="aa"/>
                  <w:rFonts w:eastAsia="Times New Roman" w:cs="Times New Roman"/>
                  <w:sz w:val="24"/>
                  <w:szCs w:val="24"/>
                </w:rPr>
                <w:t>https://www.englishpatient.org/platform/app2/#/course/x7rJpF81ow</w:t>
              </w:r>
            </w:hyperlink>
            <w:r w:rsidR="00AF686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AF686A" w:rsidRPr="00CF73DA" w14:paraId="4F494807" w14:textId="77777777" w:rsidTr="002C4821">
        <w:tc>
          <w:tcPr>
            <w:tcW w:w="3288" w:type="dxa"/>
          </w:tcPr>
          <w:p w14:paraId="3529A2FB" w14:textId="77777777" w:rsidR="00AF686A" w:rsidRPr="00CF73DA" w:rsidRDefault="00AF686A" w:rsidP="002C4821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Студенческая жизнь</w:t>
            </w:r>
          </w:p>
        </w:tc>
        <w:tc>
          <w:tcPr>
            <w:tcW w:w="6958" w:type="dxa"/>
          </w:tcPr>
          <w:p w14:paraId="195E3CA5" w14:textId="77777777" w:rsidR="00AF686A" w:rsidRPr="00CF73DA" w:rsidRDefault="003464F7" w:rsidP="002C4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sz w:val="24"/>
                <w:szCs w:val="24"/>
              </w:rPr>
            </w:pPr>
            <w:hyperlink r:id="rId32" w:anchor="/slide/p1Z0ZefkDI" w:history="1">
              <w:r w:rsidR="00AF686A" w:rsidRPr="0044376A">
                <w:rPr>
                  <w:rStyle w:val="aa"/>
                  <w:rFonts w:eastAsia="Times New Roman" w:cs="Times New Roman"/>
                  <w:sz w:val="24"/>
                  <w:szCs w:val="24"/>
                </w:rPr>
                <w:t>https://www.englishpatient.org/platform/app2/#/slide/p1Z0ZefkDI</w:t>
              </w:r>
            </w:hyperlink>
            <w:r w:rsidR="00AF686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CF73DA" w:rsidRPr="00CF73DA" w14:paraId="71C90A3A" w14:textId="77777777" w:rsidTr="00AF686A">
        <w:tc>
          <w:tcPr>
            <w:tcW w:w="3288" w:type="dxa"/>
          </w:tcPr>
          <w:p w14:paraId="495D1653" w14:textId="77777777" w:rsidR="00CF73DA" w:rsidRPr="00CF73DA" w:rsidRDefault="00CF73DA" w:rsidP="00CF73DA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>
              <w:t>Типы студентов. Какие они?</w:t>
            </w:r>
          </w:p>
        </w:tc>
        <w:tc>
          <w:tcPr>
            <w:tcW w:w="6958" w:type="dxa"/>
          </w:tcPr>
          <w:p w14:paraId="132E4991" w14:textId="77777777" w:rsidR="00CF73DA" w:rsidRPr="00CF73DA" w:rsidRDefault="003464F7" w:rsidP="00CF73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sz w:val="24"/>
                <w:szCs w:val="24"/>
              </w:rPr>
            </w:pPr>
            <w:hyperlink r:id="rId33" w:anchor="/slide/j3K8n5PsvR" w:history="1">
              <w:r w:rsidR="00CF73DA" w:rsidRPr="0044376A">
                <w:rPr>
                  <w:rStyle w:val="aa"/>
                  <w:rFonts w:eastAsia="Times New Roman" w:cs="Times New Roman"/>
                  <w:sz w:val="24"/>
                  <w:szCs w:val="24"/>
                </w:rPr>
                <w:t>https://www.englishpatient.org/platform/app2/#/slide/j3K8n5PsvR</w:t>
              </w:r>
            </w:hyperlink>
            <w:r w:rsidR="00CF73D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CF73DA" w:rsidRPr="00CF73DA" w14:paraId="420BB18E" w14:textId="77777777" w:rsidTr="00AF686A">
        <w:tc>
          <w:tcPr>
            <w:tcW w:w="3288" w:type="dxa"/>
          </w:tcPr>
          <w:p w14:paraId="489A4902" w14:textId="77777777" w:rsidR="00CF73DA" w:rsidRPr="00CF73DA" w:rsidRDefault="00CF73DA" w:rsidP="00CF73DA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>
              <w:t>Профессиональные и социальные навыки. Развивая навыки 21 века</w:t>
            </w:r>
          </w:p>
        </w:tc>
        <w:tc>
          <w:tcPr>
            <w:tcW w:w="6958" w:type="dxa"/>
          </w:tcPr>
          <w:p w14:paraId="61EFA7F8" w14:textId="77777777" w:rsidR="00CF73DA" w:rsidRPr="00CF73DA" w:rsidRDefault="003464F7" w:rsidP="00CF73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sz w:val="24"/>
                <w:szCs w:val="24"/>
              </w:rPr>
            </w:pPr>
            <w:hyperlink r:id="rId34" w:anchor="/slide/V85kijiCCD" w:history="1">
              <w:r w:rsidR="00CF73DA" w:rsidRPr="0044376A">
                <w:rPr>
                  <w:rStyle w:val="aa"/>
                  <w:rFonts w:eastAsia="Times New Roman" w:cs="Times New Roman"/>
                  <w:sz w:val="24"/>
                  <w:szCs w:val="24"/>
                </w:rPr>
                <w:t>https://www.englishpatient.org/platform/app2/#/slide/V85kijiCCD</w:t>
              </w:r>
            </w:hyperlink>
            <w:r w:rsidR="00CF73D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D47BB8" w:rsidRPr="00CF73DA" w14:paraId="177E555E" w14:textId="77777777" w:rsidTr="00AF686A">
        <w:tc>
          <w:tcPr>
            <w:tcW w:w="3288" w:type="dxa"/>
          </w:tcPr>
          <w:p w14:paraId="55A773F8" w14:textId="77777777" w:rsidR="00D47BB8" w:rsidRPr="00CF73DA" w:rsidRDefault="00D47BB8" w:rsidP="002C4821">
            <w:pPr>
              <w:pStyle w:val="1"/>
              <w:numPr>
                <w:ilvl w:val="0"/>
                <w:numId w:val="30"/>
              </w:numPr>
              <w:shd w:val="clear" w:color="auto" w:fill="FFFFFF"/>
              <w:tabs>
                <w:tab w:val="left" w:pos="3165"/>
              </w:tabs>
              <w:spacing w:before="0" w:after="0"/>
              <w:ind w:left="300" w:hanging="357"/>
              <w:outlineLvl w:val="0"/>
              <w:rPr>
                <w:rStyle w:val="ab"/>
                <w:rFonts w:cs="Times New Roman"/>
                <w:sz w:val="24"/>
                <w:szCs w:val="24"/>
                <w:shd w:val="clear" w:color="auto" w:fill="FFFFFF"/>
              </w:rPr>
            </w:pPr>
            <w:r w:rsidRPr="00CF73DA">
              <w:rPr>
                <w:rStyle w:val="ab"/>
                <w:rFonts w:cs="Times New Roman"/>
                <w:sz w:val="24"/>
                <w:szCs w:val="24"/>
                <w:shd w:val="clear" w:color="auto" w:fill="FFFFFF"/>
              </w:rPr>
              <w:t>Даты в британском и американском вариантах английского языка</w:t>
            </w:r>
          </w:p>
        </w:tc>
        <w:tc>
          <w:tcPr>
            <w:tcW w:w="6958" w:type="dxa"/>
          </w:tcPr>
          <w:p w14:paraId="1418D3B4" w14:textId="77777777" w:rsidR="00D47BB8" w:rsidRPr="00CF73DA" w:rsidRDefault="003464F7" w:rsidP="002C4821">
            <w:pPr>
              <w:pStyle w:val="1"/>
              <w:shd w:val="clear" w:color="auto" w:fill="FFFFFF"/>
              <w:tabs>
                <w:tab w:val="left" w:pos="3165"/>
              </w:tabs>
              <w:spacing w:before="0" w:after="0" w:line="308" w:lineRule="atLeast"/>
              <w:ind w:firstLine="22"/>
              <w:outlineLvl w:val="0"/>
              <w:rPr>
                <w:rStyle w:val="ab"/>
                <w:rFonts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hyperlink r:id="rId35" w:anchor="/slide/CCKfxubSWE" w:history="1">
              <w:r w:rsidR="00D47BB8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  <w:lang w:val="en-US"/>
                </w:rPr>
                <w:t>https</w:t>
              </w:r>
              <w:r w:rsidR="00D47BB8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</w:rPr>
                <w:t>://</w:t>
              </w:r>
              <w:r w:rsidR="00D47BB8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  <w:lang w:val="en-US"/>
                </w:rPr>
                <w:t>www</w:t>
              </w:r>
              <w:r w:rsidR="00D47BB8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</w:rPr>
                <w:t>.</w:t>
              </w:r>
              <w:proofErr w:type="spellStart"/>
              <w:r w:rsidR="00D47BB8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  <w:lang w:val="en-US"/>
                </w:rPr>
                <w:t>englishpatient</w:t>
              </w:r>
              <w:proofErr w:type="spellEnd"/>
              <w:r w:rsidR="00D47BB8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</w:rPr>
                <w:t>.</w:t>
              </w:r>
              <w:r w:rsidR="00D47BB8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  <w:lang w:val="en-US"/>
                </w:rPr>
                <w:t>org</w:t>
              </w:r>
              <w:r w:rsidR="00D47BB8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</w:rPr>
                <w:t>/</w:t>
              </w:r>
              <w:r w:rsidR="00D47BB8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  <w:lang w:val="en-US"/>
                </w:rPr>
                <w:t>platform</w:t>
              </w:r>
              <w:r w:rsidR="00D47BB8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</w:rPr>
                <w:t>/</w:t>
              </w:r>
              <w:r w:rsidR="00D47BB8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  <w:lang w:val="en-US"/>
                </w:rPr>
                <w:t>app</w:t>
              </w:r>
              <w:r w:rsidR="00D47BB8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</w:rPr>
                <w:t>2/#/</w:t>
              </w:r>
              <w:r w:rsidR="00D47BB8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  <w:lang w:val="en-US"/>
                </w:rPr>
                <w:t>slide</w:t>
              </w:r>
              <w:r w:rsidR="00D47BB8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</w:rPr>
                <w:t>/</w:t>
              </w:r>
              <w:proofErr w:type="spellStart"/>
              <w:r w:rsidR="00D47BB8" w:rsidRPr="00CF73DA">
                <w:rPr>
                  <w:rStyle w:val="aa"/>
                  <w:rFonts w:eastAsia="Times New Roman" w:cs="Times New Roman"/>
                  <w:b w:val="0"/>
                  <w:sz w:val="24"/>
                  <w:szCs w:val="24"/>
                  <w:u w:val="none"/>
                  <w:lang w:val="en-US"/>
                </w:rPr>
                <w:t>CCKfxubSWE</w:t>
              </w:r>
              <w:proofErr w:type="spellEnd"/>
            </w:hyperlink>
            <w:r w:rsidR="00D47BB8" w:rsidRPr="00CF73DA">
              <w:rPr>
                <w:rFonts w:eastAsia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D47BB8" w:rsidRPr="007442E1" w14:paraId="471A92FE" w14:textId="77777777" w:rsidTr="00AF686A">
        <w:tc>
          <w:tcPr>
            <w:tcW w:w="3288" w:type="dxa"/>
          </w:tcPr>
          <w:p w14:paraId="649DBABB" w14:textId="77777777" w:rsidR="00D47BB8" w:rsidRPr="00CF73DA" w:rsidRDefault="00D47BB8" w:rsidP="002C4821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Fonts w:eastAsia="Times New Roman" w:cs="Times New Roman"/>
                <w:b/>
                <w:sz w:val="24"/>
                <w:szCs w:val="24"/>
              </w:rPr>
            </w:pPr>
            <w:r w:rsidRPr="00CF73DA">
              <w:rPr>
                <w:rStyle w:val="ab"/>
                <w:rFonts w:cs="Times New Roman"/>
                <w:b w:val="0"/>
                <w:sz w:val="24"/>
                <w:szCs w:val="24"/>
                <w:shd w:val="clear" w:color="auto" w:fill="FFFFFF"/>
              </w:rPr>
              <w:t>Артикль в английском языке</w:t>
            </w:r>
            <w:r w:rsidRPr="00CF73DA">
              <w:rPr>
                <w:rStyle w:val="ab"/>
                <w:rFonts w:ascii="Helvetica Neue" w:hAnsi="Helvetica Neue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958" w:type="dxa"/>
          </w:tcPr>
          <w:p w14:paraId="121191FF" w14:textId="77777777" w:rsidR="00D47BB8" w:rsidRPr="00CF73DA" w:rsidRDefault="003464F7" w:rsidP="002C48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Style w:val="ab"/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36" w:anchor="/slide/r1HaYLiyaV" w:history="1">
              <w:r w:rsidR="00D47BB8" w:rsidRPr="00CF73DA">
                <w:rPr>
                  <w:rStyle w:val="aa"/>
                  <w:rFonts w:eastAsia="Times New Roman" w:cs="Times New Roman"/>
                  <w:sz w:val="24"/>
                  <w:szCs w:val="24"/>
                  <w:u w:val="none"/>
                </w:rPr>
                <w:t>https://www.englishpatient.org/platform/app2/#/slide/r1HaYLiyaV</w:t>
              </w:r>
            </w:hyperlink>
          </w:p>
        </w:tc>
      </w:tr>
      <w:tr w:rsidR="00CF73DA" w:rsidRPr="00CF73DA" w14:paraId="33429C04" w14:textId="77777777" w:rsidTr="00AF686A">
        <w:tc>
          <w:tcPr>
            <w:tcW w:w="3288" w:type="dxa"/>
          </w:tcPr>
          <w:p w14:paraId="6185EC51" w14:textId="77777777" w:rsidR="00CF73DA" w:rsidRPr="00CF73DA" w:rsidRDefault="00D47BB8" w:rsidP="00CF73DA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 w:rsidRPr="00D67B8E">
              <w:t>Пассивный залог (настоящее, прошедшее и будущее простое время)</w:t>
            </w:r>
          </w:p>
        </w:tc>
        <w:tc>
          <w:tcPr>
            <w:tcW w:w="6958" w:type="dxa"/>
          </w:tcPr>
          <w:p w14:paraId="69C7DBA8" w14:textId="77777777" w:rsidR="00CF73DA" w:rsidRPr="00CF73DA" w:rsidRDefault="003464F7" w:rsidP="00CF73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sz w:val="24"/>
                <w:szCs w:val="24"/>
              </w:rPr>
            </w:pPr>
            <w:hyperlink r:id="rId37" w:anchor="/slide/p32Y1ce9RJ" w:history="1">
              <w:r w:rsidR="00D47BB8" w:rsidRPr="0044376A">
                <w:rPr>
                  <w:rStyle w:val="aa"/>
                  <w:rFonts w:eastAsia="Times New Roman" w:cs="Times New Roman"/>
                  <w:sz w:val="24"/>
                  <w:szCs w:val="24"/>
                </w:rPr>
                <w:t>https://www.englishpatient.org/platform/app2/#/slide/p32Y1ce9RJ</w:t>
              </w:r>
            </w:hyperlink>
            <w:r w:rsidR="00D47BB8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CF73DA" w:rsidRPr="00CF73DA" w14:paraId="64CF1195" w14:textId="77777777" w:rsidTr="00AF686A">
        <w:tc>
          <w:tcPr>
            <w:tcW w:w="3288" w:type="dxa"/>
          </w:tcPr>
          <w:p w14:paraId="1D681315" w14:textId="77777777" w:rsidR="00CF73DA" w:rsidRPr="00CF73DA" w:rsidRDefault="00D47BB8" w:rsidP="00CF73DA">
            <w:pPr>
              <w:pStyle w:val="a9"/>
              <w:numPr>
                <w:ilvl w:val="0"/>
                <w:numId w:val="30"/>
              </w:numPr>
              <w:tabs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0" w:hanging="357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>
              <w:t>Прилагательные</w:t>
            </w:r>
          </w:p>
        </w:tc>
        <w:tc>
          <w:tcPr>
            <w:tcW w:w="6958" w:type="dxa"/>
          </w:tcPr>
          <w:p w14:paraId="3CB0C700" w14:textId="77777777" w:rsidR="00CF73DA" w:rsidRPr="00CF73DA" w:rsidRDefault="003464F7" w:rsidP="00CF73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16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firstLine="22"/>
              <w:rPr>
                <w:rFonts w:eastAsia="Times New Roman" w:cs="Times New Roman"/>
                <w:sz w:val="24"/>
                <w:szCs w:val="24"/>
              </w:rPr>
            </w:pPr>
            <w:hyperlink r:id="rId38" w:anchor="/slide/5G4Vhz9Xk1" w:history="1">
              <w:r w:rsidR="00AF686A" w:rsidRPr="0044376A">
                <w:rPr>
                  <w:rStyle w:val="aa"/>
                  <w:rFonts w:eastAsia="Times New Roman" w:cs="Times New Roman"/>
                  <w:sz w:val="24"/>
                  <w:szCs w:val="24"/>
                </w:rPr>
                <w:t>https://www.englishpatient.org/platform/app2/#/slide/5G4Vhz9Xk1</w:t>
              </w:r>
            </w:hyperlink>
            <w:r w:rsidR="00AF686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6E25F03" w14:textId="77777777" w:rsidR="002C4821" w:rsidRDefault="002C4821" w:rsidP="002C4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63E6C8" w14:textId="77777777" w:rsidR="002C4821" w:rsidRDefault="002C4821" w:rsidP="002C4821">
      <w:r>
        <w:br w:type="page"/>
      </w:r>
    </w:p>
    <w:p w14:paraId="449967B0" w14:textId="77777777" w:rsidR="002C4821" w:rsidRDefault="002C4821" w:rsidP="002C4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73D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04D0C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CF73D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анкетирования студентов</w:t>
      </w:r>
    </w:p>
    <w:p w14:paraId="4C2BAD65" w14:textId="77777777" w:rsidR="002C4821" w:rsidRPr="009F25BF" w:rsidRDefault="002C4821" w:rsidP="002C4821">
      <w:pPr>
        <w:pStyle w:val="a9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eastAsia="Times New Roman" w:cs="Times New Roman"/>
          <w:b/>
          <w:sz w:val="24"/>
          <w:szCs w:val="24"/>
        </w:rPr>
      </w:pPr>
      <w:r w:rsidRPr="009F25BF">
        <w:rPr>
          <w:rFonts w:eastAsia="Times New Roman" w:cs="Times New Roman"/>
          <w:b/>
          <w:sz w:val="24"/>
          <w:szCs w:val="24"/>
        </w:rPr>
        <w:t>Студентами какого факультета вы являетесь</w:t>
      </w:r>
      <w:r w:rsidR="009F25BF">
        <w:rPr>
          <w:rFonts w:eastAsia="Times New Roman" w:cs="Times New Roman"/>
          <w:b/>
          <w:sz w:val="24"/>
          <w:szCs w:val="24"/>
        </w:rPr>
        <w:t>?</w:t>
      </w:r>
    </w:p>
    <w:p w14:paraId="42A7C918" w14:textId="77777777" w:rsidR="009F25BF" w:rsidRDefault="009F25BF" w:rsidP="009F25B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Основными учас</w:t>
      </w:r>
      <w:r w:rsidR="006D345E">
        <w:rPr>
          <w:rFonts w:eastAsia="Times New Roman" w:cs="Times New Roman"/>
          <w:sz w:val="24"/>
          <w:szCs w:val="24"/>
        </w:rPr>
        <w:t>тниками проекта были студенты четырёх</w:t>
      </w:r>
      <w:r>
        <w:rPr>
          <w:rFonts w:eastAsia="Times New Roman" w:cs="Times New Roman"/>
          <w:sz w:val="24"/>
          <w:szCs w:val="24"/>
        </w:rPr>
        <w:t xml:space="preserve"> факультетов – ФТФ, ФИПН, БИ и ИЭМ. Именно преподаватели, работающие с данными факультетами, прошли обучение на платформе. Кроме того, часть преподавателей использовала материалы при работе со студентами ФИЯ.</w:t>
      </w:r>
    </w:p>
    <w:p w14:paraId="39DA698C" w14:textId="77777777" w:rsidR="009F25BF" w:rsidRPr="002C4821" w:rsidRDefault="009F25BF" w:rsidP="009F25B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AB16B6" wp14:editId="629330D6">
            <wp:extent cx="3324225" cy="299685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144" cy="3000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FF2CF" w14:textId="77777777" w:rsidR="008A0A00" w:rsidRPr="009F25BF" w:rsidRDefault="009F25BF" w:rsidP="009F25BF">
      <w:pPr>
        <w:pStyle w:val="a9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eastAsia="Times New Roman" w:cs="Times New Roman"/>
          <w:b/>
          <w:sz w:val="24"/>
          <w:szCs w:val="24"/>
        </w:rPr>
      </w:pPr>
      <w:r w:rsidRPr="009F25BF">
        <w:rPr>
          <w:rFonts w:eastAsia="Times New Roman" w:cs="Times New Roman"/>
          <w:b/>
          <w:sz w:val="24"/>
          <w:szCs w:val="24"/>
        </w:rPr>
        <w:t>Понравилось ли вам работать на платформе?</w:t>
      </w:r>
    </w:p>
    <w:p w14:paraId="7DE2A598" w14:textId="77777777" w:rsidR="009F25BF" w:rsidRDefault="009F25BF" w:rsidP="009F25B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целом, можно отметить, что работать на платформе понравилось почти трём четвертям опрошенных студентов, что, на наш взгляд, является хорошим показателем успешности и эффективности проекта.</w:t>
      </w:r>
      <w:r w:rsidR="00DE6BFD">
        <w:rPr>
          <w:rFonts w:eastAsia="Times New Roman" w:cs="Times New Roman"/>
          <w:sz w:val="24"/>
          <w:szCs w:val="24"/>
        </w:rPr>
        <w:t xml:space="preserve"> Студенты, выбиравшие вариант «нет», отмечали большую загруженность по другим предметам, и </w:t>
      </w:r>
      <w:r w:rsidR="006426DF">
        <w:rPr>
          <w:rFonts w:eastAsia="Times New Roman" w:cs="Times New Roman"/>
          <w:sz w:val="24"/>
          <w:szCs w:val="24"/>
        </w:rPr>
        <w:t>технические труд</w:t>
      </w:r>
      <w:r w:rsidR="006D345E">
        <w:rPr>
          <w:rFonts w:eastAsia="Times New Roman" w:cs="Times New Roman"/>
          <w:sz w:val="24"/>
          <w:szCs w:val="24"/>
        </w:rPr>
        <w:t>ности, в том числе и плохую</w:t>
      </w:r>
      <w:r w:rsidR="006426DF">
        <w:rPr>
          <w:rFonts w:eastAsia="Times New Roman" w:cs="Times New Roman"/>
          <w:sz w:val="24"/>
          <w:szCs w:val="24"/>
        </w:rPr>
        <w:t xml:space="preserve"> интернет связь</w:t>
      </w:r>
      <w:r w:rsidR="00DE6BFD">
        <w:rPr>
          <w:rFonts w:eastAsia="Times New Roman" w:cs="Times New Roman"/>
          <w:sz w:val="24"/>
          <w:szCs w:val="24"/>
        </w:rPr>
        <w:t>.</w:t>
      </w:r>
    </w:p>
    <w:p w14:paraId="7AF7B379" w14:textId="77777777" w:rsidR="009F25BF" w:rsidRDefault="009F25BF" w:rsidP="009F25B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C57129" wp14:editId="08930F8F">
            <wp:extent cx="4057650" cy="29337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0BAD2185" w14:textId="77777777" w:rsidR="009F25BF" w:rsidRPr="006426DF" w:rsidRDefault="009F25BF" w:rsidP="009F25BF">
      <w:pPr>
        <w:pStyle w:val="a9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eastAsia="Times New Roman" w:cs="Times New Roman"/>
          <w:b/>
          <w:sz w:val="24"/>
          <w:szCs w:val="24"/>
        </w:rPr>
      </w:pPr>
      <w:r w:rsidRPr="006426DF">
        <w:rPr>
          <w:rFonts w:eastAsia="Times New Roman" w:cs="Times New Roman"/>
          <w:b/>
          <w:sz w:val="24"/>
          <w:szCs w:val="24"/>
        </w:rPr>
        <w:lastRenderedPageBreak/>
        <w:t>При работе с платформой что вам понравилось больше всего?</w:t>
      </w:r>
    </w:p>
    <w:p w14:paraId="0BEBA8D6" w14:textId="77777777" w:rsidR="00DE6BFD" w:rsidRDefault="006426DF" w:rsidP="00DE6BF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Как уже было сказано, наибольший отклик у студентов вызвали аутентичные аудио и видео материалы, разнообразные упражнение, особенно те, которые редко мо</w:t>
      </w:r>
      <w:r w:rsidR="006D345E">
        <w:rPr>
          <w:rFonts w:eastAsia="Times New Roman" w:cs="Times New Roman"/>
          <w:sz w:val="24"/>
          <w:szCs w:val="24"/>
        </w:rPr>
        <w:t>ж</w:t>
      </w:r>
      <w:r>
        <w:rPr>
          <w:rFonts w:eastAsia="Times New Roman" w:cs="Times New Roman"/>
          <w:sz w:val="24"/>
          <w:szCs w:val="24"/>
        </w:rPr>
        <w:t>но встретить при станда</w:t>
      </w:r>
      <w:r w:rsidR="006D345E">
        <w:rPr>
          <w:rFonts w:eastAsia="Times New Roman" w:cs="Times New Roman"/>
          <w:sz w:val="24"/>
          <w:szCs w:val="24"/>
        </w:rPr>
        <w:t>ртной модели СРС, и тематическое</w:t>
      </w:r>
      <w:r>
        <w:rPr>
          <w:rFonts w:eastAsia="Times New Roman" w:cs="Times New Roman"/>
          <w:sz w:val="24"/>
          <w:szCs w:val="24"/>
        </w:rPr>
        <w:t xml:space="preserve"> наполнение платформы.</w:t>
      </w:r>
    </w:p>
    <w:p w14:paraId="6AB8D216" w14:textId="77777777" w:rsidR="009F25BF" w:rsidRDefault="00DE6BFD" w:rsidP="009F25B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C89660" wp14:editId="063DA7E9">
            <wp:extent cx="5667375" cy="307657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4F60869C" w14:textId="77777777" w:rsidR="006426DF" w:rsidRPr="006426DF" w:rsidRDefault="006426DF" w:rsidP="006426DF">
      <w:pPr>
        <w:pStyle w:val="a9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eastAsia="Times New Roman" w:cs="Times New Roman"/>
          <w:b/>
          <w:sz w:val="24"/>
          <w:szCs w:val="24"/>
        </w:rPr>
      </w:pPr>
      <w:r w:rsidRPr="006426DF">
        <w:rPr>
          <w:rFonts w:eastAsia="Times New Roman" w:cs="Times New Roman"/>
          <w:b/>
          <w:sz w:val="24"/>
          <w:szCs w:val="24"/>
        </w:rPr>
        <w:t>При работе с платфо</w:t>
      </w:r>
      <w:r>
        <w:rPr>
          <w:rFonts w:eastAsia="Times New Roman" w:cs="Times New Roman"/>
          <w:b/>
          <w:sz w:val="24"/>
          <w:szCs w:val="24"/>
        </w:rPr>
        <w:t>рмой что вам понравилось меньше</w:t>
      </w:r>
      <w:r w:rsidRPr="006426DF">
        <w:rPr>
          <w:rFonts w:eastAsia="Times New Roman" w:cs="Times New Roman"/>
          <w:b/>
          <w:sz w:val="24"/>
          <w:szCs w:val="24"/>
        </w:rPr>
        <w:t xml:space="preserve"> всего?</w:t>
      </w:r>
    </w:p>
    <w:p w14:paraId="4518E8BC" w14:textId="77777777" w:rsidR="006426DF" w:rsidRDefault="006426DF" w:rsidP="009F25B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Студенты отметили интерфейс платформы, автономность работы на ней и доступность объяснения грамматического материала как наименее эффективные аспекты в работе с платформой. </w:t>
      </w:r>
    </w:p>
    <w:p w14:paraId="67A55ADF" w14:textId="77777777" w:rsidR="006426DF" w:rsidRDefault="006426DF" w:rsidP="009F25B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5F509E" wp14:editId="11A46F01">
            <wp:extent cx="5791200" cy="2819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4D9C1067" w14:textId="77777777" w:rsidR="009F25BF" w:rsidRPr="00F75D40" w:rsidRDefault="00F75D40" w:rsidP="00F75D40">
      <w:pPr>
        <w:pStyle w:val="a9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eastAsia="Times New Roman" w:cs="Times New Roman"/>
          <w:b/>
          <w:sz w:val="24"/>
          <w:szCs w:val="24"/>
        </w:rPr>
      </w:pPr>
      <w:r w:rsidRPr="00F75D40">
        <w:rPr>
          <w:rFonts w:eastAsia="Times New Roman" w:cs="Times New Roman"/>
          <w:b/>
          <w:sz w:val="24"/>
          <w:szCs w:val="24"/>
        </w:rPr>
        <w:t>Насколько содержание материалов соответствовало вашим целям изучения ИЯ?</w:t>
      </w:r>
    </w:p>
    <w:p w14:paraId="772E0EC4" w14:textId="77777777" w:rsidR="00F75D40" w:rsidRDefault="00F75D40" w:rsidP="00F75D40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Мы видим, что в той или иной степени содержание платформы соответствовало запросам и ожиданиям студентов.</w:t>
      </w:r>
    </w:p>
    <w:p w14:paraId="3CF95CC1" w14:textId="77777777" w:rsidR="00F75D40" w:rsidRDefault="00F75D40" w:rsidP="00F75D40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C433647" wp14:editId="6986357B">
            <wp:extent cx="5553075" cy="3448050"/>
            <wp:effectExtent l="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45683327" w14:textId="77777777" w:rsidR="00F75D40" w:rsidRPr="00A62EBC" w:rsidRDefault="00F75D40" w:rsidP="00F75D40">
      <w:pPr>
        <w:pStyle w:val="a9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eastAsia="Times New Roman" w:cs="Times New Roman"/>
          <w:b/>
          <w:sz w:val="24"/>
          <w:szCs w:val="24"/>
        </w:rPr>
      </w:pPr>
      <w:r w:rsidRPr="00A62EBC">
        <w:rPr>
          <w:rFonts w:eastAsia="Times New Roman" w:cs="Times New Roman"/>
          <w:b/>
          <w:sz w:val="24"/>
          <w:szCs w:val="24"/>
        </w:rPr>
        <w:t>Какие навыки и компетенции материалы платформы помогли вам развить эффективнее всего</w:t>
      </w:r>
      <w:r w:rsidR="00A62EBC" w:rsidRPr="00A62EBC">
        <w:rPr>
          <w:rFonts w:eastAsia="Times New Roman" w:cs="Times New Roman"/>
          <w:b/>
          <w:sz w:val="24"/>
          <w:szCs w:val="24"/>
        </w:rPr>
        <w:t>?</w:t>
      </w:r>
    </w:p>
    <w:p w14:paraId="497F2D3E" w14:textId="77777777" w:rsidR="00A62EBC" w:rsidRDefault="00A62EBC" w:rsidP="00A62EB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Большинство студентов отмечают, что материалы, созданные преподавателями ТГУ, прежде всего направлены на совершенствование фонетических и лексических навыков, а также умений аудирования. Остальные компетенции тоже можно формировать и совершенствовать, используя функционал платформы, что и планируется в дальнейшем.</w:t>
      </w:r>
    </w:p>
    <w:p w14:paraId="2EF787B4" w14:textId="77777777" w:rsidR="00F75D40" w:rsidRDefault="00A62EBC" w:rsidP="009F25B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BE9AE8" wp14:editId="17498D5A">
            <wp:extent cx="5343525" cy="4019473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543" cy="40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DD89C" w14:textId="77777777" w:rsidR="00F75D40" w:rsidRPr="00B7318B" w:rsidRDefault="00A62EBC" w:rsidP="00A62EBC">
      <w:pPr>
        <w:pStyle w:val="a9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eastAsia="Times New Roman" w:cs="Times New Roman"/>
          <w:b/>
          <w:sz w:val="24"/>
          <w:szCs w:val="24"/>
        </w:rPr>
      </w:pPr>
      <w:r w:rsidRPr="00B7318B">
        <w:rPr>
          <w:rFonts w:eastAsia="Times New Roman" w:cs="Times New Roman"/>
          <w:b/>
          <w:sz w:val="24"/>
          <w:szCs w:val="24"/>
        </w:rPr>
        <w:lastRenderedPageBreak/>
        <w:t>Какие из материа</w:t>
      </w:r>
      <w:r w:rsidR="00B7318B" w:rsidRPr="00B7318B">
        <w:rPr>
          <w:rFonts w:eastAsia="Times New Roman" w:cs="Times New Roman"/>
          <w:b/>
          <w:sz w:val="24"/>
          <w:szCs w:val="24"/>
        </w:rPr>
        <w:t>лов были наиболее полезны/ привлекательны</w:t>
      </w:r>
      <w:r w:rsidRPr="00B7318B">
        <w:rPr>
          <w:rFonts w:eastAsia="Times New Roman" w:cs="Times New Roman"/>
          <w:b/>
          <w:sz w:val="24"/>
          <w:szCs w:val="24"/>
        </w:rPr>
        <w:t xml:space="preserve"> для вас при работе с платформой?</w:t>
      </w:r>
    </w:p>
    <w:p w14:paraId="390BB8CE" w14:textId="77777777" w:rsidR="00A62EBC" w:rsidRDefault="00B7318B" w:rsidP="00A62EB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Практически все виды материалов, используемых преподавателями при создании модулей, были оценены большинством студентов, как занимательные и полезные. Тем не менее, больше всего студенты отметили видеоматериалы и упражнения, которые являются отличительной чертой данной платформы.</w:t>
      </w:r>
    </w:p>
    <w:p w14:paraId="11BD9267" w14:textId="77777777" w:rsidR="00A62EBC" w:rsidRDefault="00A62EBC" w:rsidP="00A62EB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BC06BB7" wp14:editId="1FF14A43">
            <wp:extent cx="4572000" cy="27432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30A62B8C" w14:textId="77777777" w:rsidR="00B7318B" w:rsidRDefault="00B7318B" w:rsidP="00B7318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</w:p>
    <w:p w14:paraId="71E16130" w14:textId="77777777" w:rsidR="00D822C0" w:rsidRDefault="00D822C0" w:rsidP="00B7318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Студенты также порекомендовали расширить арсенал упражнений от простых заданий множественного выбора до творческих и тестовых заданий.</w:t>
      </w:r>
    </w:p>
    <w:p w14:paraId="6E5A6BA4" w14:textId="77777777" w:rsidR="00F75D40" w:rsidRPr="009F25BF" w:rsidRDefault="00F75D40" w:rsidP="009F25B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</w:p>
    <w:p w14:paraId="1DE06080" w14:textId="77777777" w:rsidR="008A0A00" w:rsidRPr="00CF73DA" w:rsidRDefault="008A0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E2D3F5" w14:textId="77777777" w:rsidR="005554C8" w:rsidRPr="00CF73DA" w:rsidRDefault="005554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5554C8" w:rsidRPr="00CF73DA" w:rsidSect="00844326">
          <w:pgSz w:w="11900" w:h="16840"/>
          <w:pgMar w:top="1134" w:right="850" w:bottom="1134" w:left="1134" w:header="708" w:footer="708" w:gutter="0"/>
          <w:cols w:space="720" w:equalWidth="0">
            <w:col w:w="10256"/>
          </w:cols>
        </w:sectPr>
      </w:pPr>
    </w:p>
    <w:p w14:paraId="6FEA4674" w14:textId="77777777" w:rsidR="008A0A00" w:rsidRDefault="00856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099DB1ED" w14:textId="77777777" w:rsidR="00D822C0" w:rsidRDefault="00D822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целом, данный проект можно считать успешным. Основная цель была достигнута, поставленные задачи – выполнены, запланированные результаты – получены. Кроме создания 20 модулей и обучения 300 студентов с использованием материалов платформы, проект позволил многим преподавателям реализовать свой творческий и методический потенциал, </w:t>
      </w:r>
      <w:r w:rsidR="00C42B73">
        <w:rPr>
          <w:rFonts w:ascii="Times New Roman" w:eastAsia="Times New Roman" w:hAnsi="Times New Roman" w:cs="Times New Roman"/>
          <w:sz w:val="24"/>
          <w:szCs w:val="24"/>
        </w:rPr>
        <w:t xml:space="preserve">повысить свою компетенцию в области использования платформенных решений при организации самостоятельной работы, наметить траектории профессионального роста и повысить мотивацию студентов к изучению иностранного языка. Современная ситуация в области обучения и изучения ИЯ требует новых технологических решений и трансформации подходов. Использование функционала платформы позволяет решать многие вызовы времени и формировать инициативную профессиональную среду. </w:t>
      </w:r>
    </w:p>
    <w:p w14:paraId="28DFD7E0" w14:textId="77777777" w:rsidR="001506CC" w:rsidRDefault="001506CC" w:rsidP="001506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инициативный проект логично перешёл в системную деятельность – в октябре в ТГУ был учреждён НОЦ </w:t>
      </w:r>
      <w:r w:rsidRPr="00F054B9">
        <w:rPr>
          <w:rFonts w:ascii="Times New Roman" w:eastAsia="Times New Roman" w:hAnsi="Times New Roman" w:cs="Times New Roman"/>
          <w:sz w:val="24"/>
          <w:szCs w:val="24"/>
        </w:rPr>
        <w:t>«Использование платформенных решений в языковом и предметном образовании»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основная задача которого – сопровождение самостоятельной работы студентов по английскому языку и по русскому языку как иностранному. Многие преподаватели, прошедшие обучение на платформе, вовлечены в проект ТГУ </w:t>
      </w:r>
      <w:r w:rsidRPr="00F054B9">
        <w:rPr>
          <w:rFonts w:ascii="Times New Roman" w:eastAsia="Times New Roman" w:hAnsi="Times New Roman" w:cs="Times New Roman"/>
          <w:sz w:val="24"/>
          <w:szCs w:val="24"/>
        </w:rPr>
        <w:t>"Разработка и внедрение устойчивой системы иноязычной подготовки в ТГУ"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697C06" w14:textId="77777777" w:rsidR="001506CC" w:rsidRPr="00F054B9" w:rsidRDefault="001506CC" w:rsidP="001506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качестве перспектив развития проекта мы видим вовлечение большего количества преподавателей ФИЯ, ФИПН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(как преподавателей РЯ так и АЯ) как к использованию материалов платформы для организации СРС, так и к созданию оригинальных материалов. </w:t>
      </w:r>
    </w:p>
    <w:p w14:paraId="01BF863A" w14:textId="77777777" w:rsidR="00D822C0" w:rsidRDefault="00D822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8D0A3B" w14:textId="77777777" w:rsidR="00D822C0" w:rsidRDefault="00D822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E44E3" w14:textId="77777777" w:rsidR="00D822C0" w:rsidRDefault="00D822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35A5EF" w14:textId="77777777" w:rsidR="008A0A00" w:rsidRDefault="008A0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2BAA20" w14:textId="77777777" w:rsidR="008A0A00" w:rsidRDefault="008A0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8A0A00">
      <w:pgSz w:w="11900" w:h="16840"/>
      <w:pgMar w:top="1134" w:right="850" w:bottom="1134" w:left="1701" w:header="708" w:footer="708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9F548" w14:textId="77777777" w:rsidR="003464F7" w:rsidRDefault="003464F7">
      <w:pPr>
        <w:spacing w:after="0" w:line="240" w:lineRule="auto"/>
      </w:pPr>
      <w:r>
        <w:separator/>
      </w:r>
    </w:p>
  </w:endnote>
  <w:endnote w:type="continuationSeparator" w:id="0">
    <w:p w14:paraId="6C11A072" w14:textId="77777777" w:rsidR="003464F7" w:rsidRDefault="0034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DA323" w14:textId="77777777" w:rsidR="002C4821" w:rsidRDefault="002C4821">
    <w:pPr>
      <w:pBdr>
        <w:top w:val="nil"/>
        <w:left w:val="nil"/>
        <w:bottom w:val="nil"/>
        <w:right w:val="nil"/>
        <w:between w:val="nil"/>
      </w:pBdr>
      <w:tabs>
        <w:tab w:val="right" w:pos="932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77E7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1F613" w14:textId="77777777" w:rsidR="002C4821" w:rsidRDefault="002C482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68548" w14:textId="77777777" w:rsidR="003464F7" w:rsidRDefault="003464F7">
      <w:pPr>
        <w:spacing w:after="0" w:line="240" w:lineRule="auto"/>
      </w:pPr>
      <w:r>
        <w:separator/>
      </w:r>
    </w:p>
  </w:footnote>
  <w:footnote w:type="continuationSeparator" w:id="0">
    <w:p w14:paraId="68A330F6" w14:textId="77777777" w:rsidR="003464F7" w:rsidRDefault="0034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1D21D" w14:textId="77777777" w:rsidR="002C4821" w:rsidRDefault="002C482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68D19" w14:textId="77777777" w:rsidR="002C4821" w:rsidRDefault="002C482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35A7"/>
    <w:multiLevelType w:val="multilevel"/>
    <w:tmpl w:val="24BC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1203C"/>
    <w:multiLevelType w:val="multilevel"/>
    <w:tmpl w:val="C0DA15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277DE7"/>
    <w:multiLevelType w:val="multilevel"/>
    <w:tmpl w:val="15F81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B5C00"/>
    <w:multiLevelType w:val="multilevel"/>
    <w:tmpl w:val="8FB4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D5C96"/>
    <w:multiLevelType w:val="multilevel"/>
    <w:tmpl w:val="E3C21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365716"/>
    <w:multiLevelType w:val="multilevel"/>
    <w:tmpl w:val="77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A7B4E"/>
    <w:multiLevelType w:val="multilevel"/>
    <w:tmpl w:val="66BE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45910"/>
    <w:multiLevelType w:val="multilevel"/>
    <w:tmpl w:val="16E6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C54C83"/>
    <w:multiLevelType w:val="hybridMultilevel"/>
    <w:tmpl w:val="D2AA7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4276F"/>
    <w:multiLevelType w:val="multilevel"/>
    <w:tmpl w:val="2B5E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D3EEF"/>
    <w:multiLevelType w:val="multilevel"/>
    <w:tmpl w:val="14F0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D5548"/>
    <w:multiLevelType w:val="multilevel"/>
    <w:tmpl w:val="EF10EC48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0" w:hanging="1800"/>
      </w:pPr>
      <w:rPr>
        <w:rFonts w:hint="default"/>
      </w:rPr>
    </w:lvl>
  </w:abstractNum>
  <w:abstractNum w:abstractNumId="12" w15:restartNumberingAfterBreak="0">
    <w:nsid w:val="32547FA4"/>
    <w:multiLevelType w:val="multilevel"/>
    <w:tmpl w:val="0EC4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16542"/>
    <w:multiLevelType w:val="hybridMultilevel"/>
    <w:tmpl w:val="C83AF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E7BF2"/>
    <w:multiLevelType w:val="multilevel"/>
    <w:tmpl w:val="A308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20510"/>
    <w:multiLevelType w:val="multilevel"/>
    <w:tmpl w:val="C884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4E334E"/>
    <w:multiLevelType w:val="multilevel"/>
    <w:tmpl w:val="E40A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A4752"/>
    <w:multiLevelType w:val="multilevel"/>
    <w:tmpl w:val="9B0A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BF4EE1"/>
    <w:multiLevelType w:val="multilevel"/>
    <w:tmpl w:val="8ABC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7D206A"/>
    <w:multiLevelType w:val="multilevel"/>
    <w:tmpl w:val="6CEE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D65EF6"/>
    <w:multiLevelType w:val="hybridMultilevel"/>
    <w:tmpl w:val="90E87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A0BA5"/>
    <w:multiLevelType w:val="hybridMultilevel"/>
    <w:tmpl w:val="D338A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97897"/>
    <w:multiLevelType w:val="hybridMultilevel"/>
    <w:tmpl w:val="4C32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57AC7"/>
    <w:multiLevelType w:val="multilevel"/>
    <w:tmpl w:val="F36AEA6C"/>
    <w:lvl w:ilvl="0">
      <w:start w:val="1"/>
      <w:numFmt w:val="upperRoman"/>
      <w:lvlText w:val="%1."/>
      <w:lvlJc w:val="right"/>
      <w:pPr>
        <w:ind w:left="900"/>
      </w:pPr>
      <w:rPr>
        <w:rFonts w:cs="Times New Roman"/>
        <w:b/>
        <w:i w:val="0"/>
      </w:rPr>
    </w:lvl>
    <w:lvl w:ilvl="1">
      <w:start w:val="1"/>
      <w:numFmt w:val="decimal"/>
      <w:lvlText w:val="2.%2."/>
      <w:lvlJc w:val="left"/>
      <w:pPr>
        <w:ind w:left="720" w:firstLine="360"/>
      </w:pPr>
      <w:rPr>
        <w:rFonts w:cs="Times New Roman"/>
        <w:b w:val="0"/>
        <w:i w:val="0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24" w15:restartNumberingAfterBreak="0">
    <w:nsid w:val="563F6DBB"/>
    <w:multiLevelType w:val="hybridMultilevel"/>
    <w:tmpl w:val="9A42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C2BED"/>
    <w:multiLevelType w:val="hybridMultilevel"/>
    <w:tmpl w:val="1E1EA90C"/>
    <w:lvl w:ilvl="0" w:tplc="D4CC44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44353"/>
    <w:multiLevelType w:val="multilevel"/>
    <w:tmpl w:val="390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E60534"/>
    <w:multiLevelType w:val="multilevel"/>
    <w:tmpl w:val="8C4A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34027D"/>
    <w:multiLevelType w:val="hybridMultilevel"/>
    <w:tmpl w:val="48C0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555AE"/>
    <w:multiLevelType w:val="multilevel"/>
    <w:tmpl w:val="7230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050E6F"/>
    <w:multiLevelType w:val="multilevel"/>
    <w:tmpl w:val="B38E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153548"/>
    <w:multiLevelType w:val="multilevel"/>
    <w:tmpl w:val="730C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5"/>
  </w:num>
  <w:num w:numId="4">
    <w:abstractNumId w:val="18"/>
  </w:num>
  <w:num w:numId="5">
    <w:abstractNumId w:val="15"/>
  </w:num>
  <w:num w:numId="6">
    <w:abstractNumId w:val="7"/>
  </w:num>
  <w:num w:numId="7">
    <w:abstractNumId w:val="17"/>
  </w:num>
  <w:num w:numId="8">
    <w:abstractNumId w:val="3"/>
  </w:num>
  <w:num w:numId="9">
    <w:abstractNumId w:val="31"/>
  </w:num>
  <w:num w:numId="10">
    <w:abstractNumId w:val="19"/>
  </w:num>
  <w:num w:numId="11">
    <w:abstractNumId w:val="9"/>
  </w:num>
  <w:num w:numId="12">
    <w:abstractNumId w:val="26"/>
  </w:num>
  <w:num w:numId="13">
    <w:abstractNumId w:val="6"/>
  </w:num>
  <w:num w:numId="14">
    <w:abstractNumId w:val="29"/>
  </w:num>
  <w:num w:numId="15">
    <w:abstractNumId w:val="10"/>
  </w:num>
  <w:num w:numId="16">
    <w:abstractNumId w:val="14"/>
  </w:num>
  <w:num w:numId="17">
    <w:abstractNumId w:val="30"/>
  </w:num>
  <w:num w:numId="18">
    <w:abstractNumId w:val="0"/>
  </w:num>
  <w:num w:numId="19">
    <w:abstractNumId w:val="27"/>
  </w:num>
  <w:num w:numId="20">
    <w:abstractNumId w:val="12"/>
  </w:num>
  <w:num w:numId="21">
    <w:abstractNumId w:val="16"/>
  </w:num>
  <w:num w:numId="22">
    <w:abstractNumId w:val="2"/>
  </w:num>
  <w:num w:numId="23">
    <w:abstractNumId w:val="13"/>
  </w:num>
  <w:num w:numId="24">
    <w:abstractNumId w:val="28"/>
  </w:num>
  <w:num w:numId="25">
    <w:abstractNumId w:val="21"/>
  </w:num>
  <w:num w:numId="26">
    <w:abstractNumId w:val="4"/>
  </w:num>
  <w:num w:numId="27">
    <w:abstractNumId w:val="11"/>
  </w:num>
  <w:num w:numId="28">
    <w:abstractNumId w:val="24"/>
  </w:num>
  <w:num w:numId="29">
    <w:abstractNumId w:val="8"/>
  </w:num>
  <w:num w:numId="30">
    <w:abstractNumId w:val="25"/>
  </w:num>
  <w:num w:numId="31">
    <w:abstractNumId w:val="2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00"/>
    <w:rsid w:val="000420BB"/>
    <w:rsid w:val="000D419E"/>
    <w:rsid w:val="00143A80"/>
    <w:rsid w:val="001506CC"/>
    <w:rsid w:val="001643A7"/>
    <w:rsid w:val="001D2904"/>
    <w:rsid w:val="002C4821"/>
    <w:rsid w:val="003464F7"/>
    <w:rsid w:val="003A11EC"/>
    <w:rsid w:val="003C2B5B"/>
    <w:rsid w:val="004E4751"/>
    <w:rsid w:val="005554C8"/>
    <w:rsid w:val="00641C64"/>
    <w:rsid w:val="006426DF"/>
    <w:rsid w:val="00644922"/>
    <w:rsid w:val="006509BB"/>
    <w:rsid w:val="0067107B"/>
    <w:rsid w:val="006D345E"/>
    <w:rsid w:val="007442E1"/>
    <w:rsid w:val="007A70B6"/>
    <w:rsid w:val="00844326"/>
    <w:rsid w:val="008478A0"/>
    <w:rsid w:val="008569A0"/>
    <w:rsid w:val="008677E7"/>
    <w:rsid w:val="008A0A00"/>
    <w:rsid w:val="008C071E"/>
    <w:rsid w:val="00956D21"/>
    <w:rsid w:val="00962227"/>
    <w:rsid w:val="009F25BF"/>
    <w:rsid w:val="00A52B4D"/>
    <w:rsid w:val="00A62EBC"/>
    <w:rsid w:val="00AF686A"/>
    <w:rsid w:val="00B7318B"/>
    <w:rsid w:val="00B77314"/>
    <w:rsid w:val="00C42B73"/>
    <w:rsid w:val="00C56A7F"/>
    <w:rsid w:val="00CD6D30"/>
    <w:rsid w:val="00CF1890"/>
    <w:rsid w:val="00CF73DA"/>
    <w:rsid w:val="00D47BB8"/>
    <w:rsid w:val="00D822C0"/>
    <w:rsid w:val="00DE6BFD"/>
    <w:rsid w:val="00EE3D95"/>
    <w:rsid w:val="00EF3287"/>
    <w:rsid w:val="00F04D0C"/>
    <w:rsid w:val="00F50008"/>
    <w:rsid w:val="00F626B0"/>
    <w:rsid w:val="00F7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01FD"/>
  <w15:docId w15:val="{792B3833-8F3F-4B1E-A818-33143410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A52B4D"/>
    <w:pPr>
      <w:spacing w:after="0" w:line="240" w:lineRule="auto"/>
      <w:ind w:firstLine="709"/>
      <w:jc w:val="both"/>
    </w:pPr>
    <w:rPr>
      <w:rFonts w:ascii="Times New Roman" w:eastAsiaTheme="minorHAnsi" w:hAnsi="Times New Roman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52B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lang w:eastAsia="en-US"/>
    </w:rPr>
  </w:style>
  <w:style w:type="character" w:styleId="aa">
    <w:name w:val="Hyperlink"/>
    <w:basedOn w:val="a0"/>
    <w:uiPriority w:val="99"/>
    <w:unhideWhenUsed/>
    <w:rsid w:val="00EE3D95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744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csearch.creativecommons.org" TargetMode="External"/><Relationship Id="rId18" Type="http://schemas.openxmlformats.org/officeDocument/2006/relationships/hyperlink" Target="https://www.englishpatient.org/platform/app2/" TargetMode="External"/><Relationship Id="rId26" Type="http://schemas.openxmlformats.org/officeDocument/2006/relationships/hyperlink" Target="https://www.englishpatient.org/platform/app2/" TargetMode="External"/><Relationship Id="rId39" Type="http://schemas.openxmlformats.org/officeDocument/2006/relationships/image" Target="media/image4.png"/><Relationship Id="rId21" Type="http://schemas.openxmlformats.org/officeDocument/2006/relationships/hyperlink" Target="https://www.englishpatient.org/platform/app2/" TargetMode="External"/><Relationship Id="rId34" Type="http://schemas.openxmlformats.org/officeDocument/2006/relationships/hyperlink" Target="https://www.englishpatient.org/platform/app2/" TargetMode="External"/><Relationship Id="rId42" Type="http://schemas.openxmlformats.org/officeDocument/2006/relationships/chart" Target="charts/chart3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hyperlink" Target="https://www.englishpatient.org/platform/app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englishpatient.org/platform/app2/" TargetMode="External"/><Relationship Id="rId32" Type="http://schemas.openxmlformats.org/officeDocument/2006/relationships/hyperlink" Target="https://www.englishpatient.org/platform/app2/" TargetMode="External"/><Relationship Id="rId37" Type="http://schemas.openxmlformats.org/officeDocument/2006/relationships/hyperlink" Target="https://www.englishpatient.org/platform/app2/" TargetMode="External"/><Relationship Id="rId40" Type="http://schemas.openxmlformats.org/officeDocument/2006/relationships/chart" Target="charts/chart1.xml"/><Relationship Id="rId45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www.englishpatient.org/platform/app2/" TargetMode="External"/><Relationship Id="rId28" Type="http://schemas.openxmlformats.org/officeDocument/2006/relationships/hyperlink" Target="https://www.englishpatient.org/platform/app2/" TargetMode="External"/><Relationship Id="rId36" Type="http://schemas.openxmlformats.org/officeDocument/2006/relationships/hyperlink" Target="https://www.englishpatient.org/platform/app2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englishpatient.org/platform/app2/" TargetMode="External"/><Relationship Id="rId31" Type="http://schemas.openxmlformats.org/officeDocument/2006/relationships/hyperlink" Target="https://www.englishpatient.org/platform/app2/" TargetMode="External"/><Relationship Id="rId44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epositphotos.com/free-images.html" TargetMode="External"/><Relationship Id="rId22" Type="http://schemas.openxmlformats.org/officeDocument/2006/relationships/hyperlink" Target="https://www.englishpatient.org/platform/app2/" TargetMode="External"/><Relationship Id="rId27" Type="http://schemas.openxmlformats.org/officeDocument/2006/relationships/hyperlink" Target="https://www.englishpatient.org/platform/app2/" TargetMode="External"/><Relationship Id="rId30" Type="http://schemas.openxmlformats.org/officeDocument/2006/relationships/hyperlink" Target="https://www.englishpatient.org/platform/app2/" TargetMode="External"/><Relationship Id="rId35" Type="http://schemas.openxmlformats.org/officeDocument/2006/relationships/hyperlink" Target="https://www.englishpatient.org/platform/app2/" TargetMode="External"/><Relationship Id="rId43" Type="http://schemas.openxmlformats.org/officeDocument/2006/relationships/chart" Target="charts/chart4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englishpatient.org/disteng/" TargetMode="External"/><Relationship Id="rId17" Type="http://schemas.openxmlformats.org/officeDocument/2006/relationships/hyperlink" Target="https://www.englishpatient.org/platform/app2/" TargetMode="External"/><Relationship Id="rId25" Type="http://schemas.openxmlformats.org/officeDocument/2006/relationships/hyperlink" Target="https://www.englishpatient.org/platform/app2/" TargetMode="External"/><Relationship Id="rId33" Type="http://schemas.openxmlformats.org/officeDocument/2006/relationships/hyperlink" Target="https://www.englishpatient.org/platform/app2/" TargetMode="External"/><Relationship Id="rId38" Type="http://schemas.openxmlformats.org/officeDocument/2006/relationships/hyperlink" Target="https://www.englishpatient.org/platform/app2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englishpatient.org/platform/app2/" TargetMode="External"/><Relationship Id="rId41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0AC-41C9-8DDF-E3B63C6B0F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0AC-41C9-8DDF-E3B63C6B0F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0AC-41C9-8DDF-E3B63C6B0F96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Лист1!$A$8:$A$10</c:f>
              <c:strCache>
                <c:ptCount val="3"/>
                <c:pt idx="0">
                  <c:v>Да</c:v>
                </c:pt>
                <c:pt idx="1">
                  <c:v>Нет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Лист1!$B$8:$B$10</c:f>
              <c:numCache>
                <c:formatCode>General</c:formatCode>
                <c:ptCount val="3"/>
                <c:pt idx="0">
                  <c:v>226</c:v>
                </c:pt>
                <c:pt idx="1">
                  <c:v>52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0AC-41C9-8DDF-E3B63C6B0F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Лист1!$A$13:$A$20</c:f>
              <c:strCache>
                <c:ptCount val="8"/>
                <c:pt idx="0">
                  <c:v>Аутентичность аудио и видео материалов</c:v>
                </c:pt>
                <c:pt idx="1">
                  <c:v>Тематика модулей</c:v>
                </c:pt>
                <c:pt idx="2">
                  <c:v>Доступность объяснения грамматического материала</c:v>
                </c:pt>
                <c:pt idx="3">
                  <c:v>Доступность объяснения лексического материала</c:v>
                </c:pt>
                <c:pt idx="4">
                  <c:v>Разнообразие упражнений</c:v>
                </c:pt>
                <c:pt idx="5">
                  <c:v>Эффективность упражнений</c:v>
                </c:pt>
                <c:pt idx="6">
                  <c:v>Автономность работы на платформе</c:v>
                </c:pt>
                <c:pt idx="7">
                  <c:v>Интерфейс</c:v>
                </c:pt>
              </c:strCache>
            </c:strRef>
          </c:cat>
          <c:val>
            <c:numRef>
              <c:f>Лист1!$B$13:$B$20</c:f>
              <c:numCache>
                <c:formatCode>General</c:formatCode>
                <c:ptCount val="8"/>
                <c:pt idx="0">
                  <c:v>278</c:v>
                </c:pt>
                <c:pt idx="1">
                  <c:v>259</c:v>
                </c:pt>
                <c:pt idx="2">
                  <c:v>216</c:v>
                </c:pt>
                <c:pt idx="3">
                  <c:v>245</c:v>
                </c:pt>
                <c:pt idx="4">
                  <c:v>263</c:v>
                </c:pt>
                <c:pt idx="5">
                  <c:v>227</c:v>
                </c:pt>
                <c:pt idx="6">
                  <c:v>187</c:v>
                </c:pt>
                <c:pt idx="7">
                  <c:v>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6D-43AF-8B2C-7CE6B11618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8311424"/>
        <c:axId val="418312736"/>
      </c:barChart>
      <c:catAx>
        <c:axId val="41831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312736"/>
        <c:crosses val="autoZero"/>
        <c:auto val="1"/>
        <c:lblAlgn val="ctr"/>
        <c:lblOffset val="100"/>
        <c:noMultiLvlLbl val="0"/>
      </c:catAx>
      <c:valAx>
        <c:axId val="418312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311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Лист1!$A$13:$A$20</c:f>
              <c:strCache>
                <c:ptCount val="8"/>
                <c:pt idx="0">
                  <c:v>Аутентичность аудио и видео материалов</c:v>
                </c:pt>
                <c:pt idx="1">
                  <c:v>Тематика модулей</c:v>
                </c:pt>
                <c:pt idx="2">
                  <c:v>Доступность объяснения грамматического материала</c:v>
                </c:pt>
                <c:pt idx="3">
                  <c:v>Доступность объяснения лексического материала</c:v>
                </c:pt>
                <c:pt idx="4">
                  <c:v>Разнообразие упражнений</c:v>
                </c:pt>
                <c:pt idx="5">
                  <c:v>Эффективность упражнений</c:v>
                </c:pt>
                <c:pt idx="6">
                  <c:v>Автономность работы на платформе</c:v>
                </c:pt>
                <c:pt idx="7">
                  <c:v>Интерфейс</c:v>
                </c:pt>
              </c:strCache>
            </c:strRef>
          </c:cat>
          <c:val>
            <c:numRef>
              <c:f>Лист1!$B$13:$B$20</c:f>
              <c:numCache>
                <c:formatCode>General</c:formatCode>
                <c:ptCount val="8"/>
                <c:pt idx="0">
                  <c:v>23</c:v>
                </c:pt>
                <c:pt idx="1">
                  <c:v>33</c:v>
                </c:pt>
                <c:pt idx="2">
                  <c:v>75</c:v>
                </c:pt>
                <c:pt idx="3">
                  <c:v>39</c:v>
                </c:pt>
                <c:pt idx="4">
                  <c:v>12</c:v>
                </c:pt>
                <c:pt idx="5">
                  <c:v>68</c:v>
                </c:pt>
                <c:pt idx="6">
                  <c:v>91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09-4CC8-90A3-70DFB54298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8311424"/>
        <c:axId val="418312736"/>
      </c:barChart>
      <c:catAx>
        <c:axId val="41831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312736"/>
        <c:crosses val="autoZero"/>
        <c:auto val="1"/>
        <c:lblAlgn val="ctr"/>
        <c:lblOffset val="100"/>
        <c:noMultiLvlLbl val="0"/>
      </c:catAx>
      <c:valAx>
        <c:axId val="418312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311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9AC-4005-B999-D832FA36609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9AC-4005-B999-D832FA36609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9AC-4005-B999-D832FA36609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7C89894-4017-43F7-96CC-8A1561F94723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9AC-4005-B999-D832FA36609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88B5923-FFA4-4A2A-B29E-0CAC252E2DC5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9AC-4005-B999-D832FA36609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AE9233A-44E8-46DB-9FA2-A5B121BEBB71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9AC-4005-B999-D832FA366096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Лист2!$A$2:$A$4</c:f>
              <c:strCache>
                <c:ptCount val="3"/>
                <c:pt idx="0">
                  <c:v>Полностью соотвтетствовало</c:v>
                </c:pt>
                <c:pt idx="1">
                  <c:v>Частично соответствовало</c:v>
                </c:pt>
                <c:pt idx="2">
                  <c:v>Не соотвтетствовало</c:v>
                </c:pt>
              </c:strCache>
            </c:strRef>
          </c:cat>
          <c:val>
            <c:numRef>
              <c:f>Лист2!$B$2:$B$4</c:f>
              <c:numCache>
                <c:formatCode>General</c:formatCode>
                <c:ptCount val="3"/>
                <c:pt idx="0">
                  <c:v>192</c:v>
                </c:pt>
                <c:pt idx="1">
                  <c:v>86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9AC-4005-B999-D832FA36609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Лист3!$A$1:$A$5</c:f>
              <c:strCache>
                <c:ptCount val="5"/>
                <c:pt idx="0">
                  <c:v>Аудиоматериалы</c:v>
                </c:pt>
                <c:pt idx="1">
                  <c:v>Видеоматериалы</c:v>
                </c:pt>
                <c:pt idx="2">
                  <c:v>Картинки</c:v>
                </c:pt>
                <c:pt idx="3">
                  <c:v>Текстовые материалы</c:v>
                </c:pt>
                <c:pt idx="4">
                  <c:v>Упражнения</c:v>
                </c:pt>
              </c:strCache>
            </c:strRef>
          </c:cat>
          <c:val>
            <c:numRef>
              <c:f>Лист3!$B$1:$B$5</c:f>
              <c:numCache>
                <c:formatCode>General</c:formatCode>
                <c:ptCount val="5"/>
                <c:pt idx="0">
                  <c:v>198</c:v>
                </c:pt>
                <c:pt idx="1">
                  <c:v>280</c:v>
                </c:pt>
                <c:pt idx="2">
                  <c:v>205</c:v>
                </c:pt>
                <c:pt idx="3">
                  <c:v>218</c:v>
                </c:pt>
                <c:pt idx="4">
                  <c:v>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3D-40D3-84BB-DB66995E82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8255656"/>
        <c:axId val="418256968"/>
      </c:barChart>
      <c:catAx>
        <c:axId val="418255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256968"/>
        <c:crosses val="autoZero"/>
        <c:auto val="1"/>
        <c:lblAlgn val="ctr"/>
        <c:lblOffset val="100"/>
        <c:noMultiLvlLbl val="0"/>
      </c:catAx>
      <c:valAx>
        <c:axId val="418256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255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22</Pages>
  <Words>4191</Words>
  <Characters>23891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Короткая</cp:lastModifiedBy>
  <cp:revision>16</cp:revision>
  <dcterms:created xsi:type="dcterms:W3CDTF">2021-01-18T11:47:00Z</dcterms:created>
  <dcterms:modified xsi:type="dcterms:W3CDTF">2021-01-20T04:54:00Z</dcterms:modified>
</cp:coreProperties>
</file>